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F71974" w:rsidP="00F71974" w:rsidRDefault="00F71974" w14:paraId="1C029109" wp14:textId="77777777">
      <w:pPr>
        <w:jc w:val="center"/>
        <w:rPr>
          <w:rFonts w:eastAsia="Times New Roman"/>
          <w:b/>
          <w:color w:val="000000"/>
          <w:spacing w:val="-6"/>
          <w:sz w:val="28"/>
          <w:lang w:eastAsia="ru-RU"/>
        </w:rPr>
      </w:pPr>
      <w:r>
        <w:rPr>
          <w:rFonts w:eastAsia="Times New Roman"/>
          <w:b/>
          <w:color w:val="000000"/>
          <w:spacing w:val="-6"/>
          <w:sz w:val="28"/>
        </w:rPr>
        <w:t xml:space="preserve">Муниципальное бюджетное общеобразовательное учреждение </w:t>
      </w:r>
    </w:p>
    <w:p xmlns:wp14="http://schemas.microsoft.com/office/word/2010/wordml" w:rsidR="00F71974" w:rsidP="00F71974" w:rsidRDefault="00F71974" w14:paraId="6C5377AB" wp14:textId="77777777">
      <w:pPr>
        <w:jc w:val="center"/>
        <w:rPr>
          <w:rFonts w:eastAsia="Times New Roman"/>
          <w:b/>
          <w:color w:val="000000"/>
          <w:spacing w:val="-6"/>
          <w:sz w:val="28"/>
          <w:szCs w:val="24"/>
          <w:lang w:eastAsia="ar-SA"/>
        </w:rPr>
      </w:pPr>
      <w:proofErr w:type="spellStart"/>
      <w:r>
        <w:rPr>
          <w:rFonts w:eastAsia="Times New Roman"/>
          <w:b/>
          <w:color w:val="000000"/>
          <w:spacing w:val="-6"/>
          <w:sz w:val="28"/>
        </w:rPr>
        <w:t>Забитуйская</w:t>
      </w:r>
      <w:proofErr w:type="spellEnd"/>
      <w:r>
        <w:rPr>
          <w:rFonts w:eastAsia="Times New Roman"/>
          <w:b/>
          <w:color w:val="000000"/>
          <w:spacing w:val="-6"/>
          <w:sz w:val="28"/>
        </w:rPr>
        <w:t xml:space="preserve"> средняя общеобразовательная школа</w:t>
      </w:r>
    </w:p>
    <w:p xmlns:wp14="http://schemas.microsoft.com/office/word/2010/wordml" w:rsidR="00F71974" w:rsidP="00F71974" w:rsidRDefault="00F71974" w14:paraId="672A6659" wp14:textId="77777777">
      <w:pPr>
        <w:jc w:val="center"/>
        <w:rPr>
          <w:rFonts w:eastAsia="Times New Roman"/>
          <w:color w:val="000000"/>
          <w:spacing w:val="-6"/>
          <w:sz w:val="28"/>
        </w:rPr>
      </w:pPr>
    </w:p>
    <w:tbl>
      <w:tblPr>
        <w:tblW w:w="9180" w:type="dxa"/>
        <w:tblInd w:w="2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085"/>
        <w:gridCol w:w="2926"/>
        <w:gridCol w:w="3169"/>
      </w:tblGrid>
      <w:tr xmlns:wp14="http://schemas.microsoft.com/office/word/2010/wordml" w:rsidR="00F71974" w:rsidTr="00F71974" w14:paraId="4EF796BD" wp14:textId="77777777">
        <w:trPr>
          <w:trHeight w:val="1"/>
        </w:trPr>
        <w:tc>
          <w:tcPr>
            <w:tcW w:w="3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hideMark/>
          </w:tcPr>
          <w:p w:rsidR="00F71974" w:rsidRDefault="00F71974" w14:paraId="04CF424C" wp14:textId="77777777">
            <w:pPr>
              <w:jc w:val="center"/>
              <w:rPr>
                <w:rFonts w:eastAsia="Times New Roman"/>
                <w:color w:val="000000"/>
                <w:spacing w:val="-5"/>
                <w:sz w:val="28"/>
              </w:rPr>
            </w:pPr>
            <w:r>
              <w:rPr>
                <w:rFonts w:eastAsia="Times New Roman"/>
                <w:color w:val="000000"/>
                <w:spacing w:val="-8"/>
                <w:sz w:val="28"/>
              </w:rPr>
              <w:t>Утверждаю</w:t>
            </w:r>
          </w:p>
          <w:p w:rsidR="00F71974" w:rsidRDefault="00F71974" w14:paraId="602F5D59" wp14:textId="77777777">
            <w:pPr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pacing w:val="-5"/>
                <w:sz w:val="28"/>
              </w:rPr>
              <w:t>Директор МБОУ</w:t>
            </w:r>
          </w:p>
          <w:p w:rsidR="00F71974" w:rsidRDefault="00F71974" w14:paraId="07DDBD91" wp14:textId="77777777">
            <w:pPr>
              <w:jc w:val="center"/>
              <w:rPr>
                <w:rFonts w:eastAsia="Times New Roman"/>
                <w:color w:val="000000"/>
                <w:sz w:val="28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</w:rPr>
              <w:t>Забитуйская</w:t>
            </w:r>
            <w:proofErr w:type="spellEnd"/>
            <w:r>
              <w:rPr>
                <w:rFonts w:eastAsia="Times New Roman"/>
                <w:color w:val="000000"/>
                <w:sz w:val="28"/>
              </w:rPr>
              <w:t xml:space="preserve"> СОШ</w:t>
            </w:r>
          </w:p>
          <w:p w:rsidR="00F71974" w:rsidRDefault="00F71974" w14:paraId="33F309A9" wp14:textId="77777777">
            <w:pPr>
              <w:jc w:val="center"/>
              <w:rPr>
                <w:rFonts w:eastAsia="Times New Roman"/>
                <w:color w:val="000000"/>
                <w:sz w:val="28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</w:rPr>
              <w:t>В.А.Арзаев</w:t>
            </w:r>
            <w:proofErr w:type="spellEnd"/>
          </w:p>
          <w:p w:rsidR="00F71974" w:rsidRDefault="00F71974" w14:paraId="71983A6C" wp14:textId="77777777">
            <w:pPr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от «___» _____20_г</w:t>
            </w:r>
          </w:p>
          <w:p w:rsidR="00F71974" w:rsidRDefault="00F71974" w14:paraId="7524A34F" wp14:textId="77777777">
            <w:pPr>
              <w:jc w:val="center"/>
              <w:rPr>
                <w:rFonts w:ascii="Calibri" w:hAnsi="Calibri" w:eastAsia="Times New Roman"/>
              </w:rPr>
            </w:pPr>
            <w:r>
              <w:rPr>
                <w:rFonts w:eastAsia="Times New Roman"/>
                <w:color w:val="000000"/>
                <w:sz w:val="28"/>
              </w:rPr>
              <w:t>Приказ № _</w:t>
            </w:r>
          </w:p>
        </w:tc>
        <w:tc>
          <w:tcPr>
            <w:tcW w:w="2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:rsidR="00F71974" w:rsidRDefault="00F71974" w14:paraId="3540FA8A" wp14:textId="77777777">
            <w:pPr>
              <w:jc w:val="center"/>
              <w:rPr>
                <w:rFonts w:ascii="Times New Roman" w:hAnsi="Times New Roman" w:eastAsia="SimSun"/>
                <w:sz w:val="24"/>
              </w:rPr>
            </w:pPr>
            <w:r>
              <w:rPr>
                <w:rFonts w:eastAsia="Times New Roman"/>
                <w:color w:val="000000"/>
                <w:spacing w:val="-8"/>
                <w:sz w:val="28"/>
              </w:rPr>
              <w:t>Согласовано</w:t>
            </w:r>
            <w:r>
              <w:rPr>
                <w:rFonts w:eastAsia="Times New Roman"/>
                <w:color w:val="000000"/>
                <w:spacing w:val="-8"/>
                <w:sz w:val="28"/>
              </w:rPr>
              <w:tab/>
            </w:r>
            <w:proofErr w:type="spellStart"/>
            <w:r>
              <w:rPr>
                <w:rFonts w:eastAsia="Times New Roman"/>
                <w:color w:val="000000"/>
                <w:spacing w:val="-5"/>
                <w:sz w:val="28"/>
              </w:rPr>
              <w:t>Зам.директора</w:t>
            </w:r>
            <w:proofErr w:type="spellEnd"/>
            <w:r>
              <w:rPr>
                <w:rFonts w:eastAsia="Times New Roman"/>
                <w:color w:val="000000"/>
                <w:spacing w:val="-5"/>
                <w:sz w:val="28"/>
              </w:rPr>
              <w:t xml:space="preserve"> по УВР</w:t>
            </w:r>
            <w:r>
              <w:rPr>
                <w:rFonts w:eastAsia="Times New Roman"/>
                <w:color w:val="000000"/>
                <w:sz w:val="28"/>
              </w:rPr>
              <w:t xml:space="preserve">______ </w:t>
            </w:r>
          </w:p>
          <w:p w:rsidR="00F71974" w:rsidRDefault="00F71974" w14:paraId="38B423B8" wp14:textId="77777777">
            <w:pPr>
              <w:jc w:val="center"/>
            </w:pPr>
            <w:r>
              <w:rPr>
                <w:rFonts w:eastAsia="Times New Roman"/>
                <w:color w:val="000000"/>
                <w:sz w:val="28"/>
              </w:rPr>
              <w:t>Е. В. Ящук</w:t>
            </w:r>
          </w:p>
          <w:p w:rsidR="00F71974" w:rsidRDefault="00F71974" w14:paraId="4E639454" wp14:textId="77777777">
            <w:pPr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eastAsia="Times New Roman"/>
                <w:color w:val="000000"/>
                <w:spacing w:val="-1"/>
                <w:sz w:val="28"/>
              </w:rPr>
              <w:t>от «__</w:t>
            </w:r>
            <w:proofErr w:type="gramStart"/>
            <w:r>
              <w:rPr>
                <w:rFonts w:eastAsia="Times New Roman"/>
                <w:color w:val="000000"/>
                <w:spacing w:val="-1"/>
                <w:sz w:val="28"/>
              </w:rPr>
              <w:t>_ »</w:t>
            </w:r>
            <w:proofErr w:type="gramEnd"/>
            <w:r>
              <w:rPr>
                <w:rFonts w:eastAsia="Times New Roman"/>
                <w:color w:val="000000"/>
                <w:spacing w:val="-1"/>
                <w:sz w:val="28"/>
              </w:rPr>
              <w:t>_____ 20 _ г</w:t>
            </w:r>
            <w:r>
              <w:rPr>
                <w:rFonts w:eastAsia="Times New Roman"/>
                <w:color w:val="000000"/>
                <w:sz w:val="28"/>
              </w:rPr>
              <w:t xml:space="preserve">                        </w:t>
            </w:r>
          </w:p>
          <w:p w:rsidR="00F71974" w:rsidRDefault="00F71974" w14:paraId="0A37501D" wp14:textId="77777777">
            <w:pPr>
              <w:jc w:val="center"/>
              <w:rPr>
                <w:rFonts w:eastAsia="Times New Roman"/>
                <w:color w:val="000000"/>
                <w:sz w:val="28"/>
              </w:rPr>
            </w:pPr>
          </w:p>
          <w:p w:rsidR="00F71974" w:rsidRDefault="00F71974" w14:paraId="5DAB6C7B" wp14:textId="77777777">
            <w:pPr>
              <w:jc w:val="center"/>
              <w:rPr>
                <w:rFonts w:ascii="Calibri" w:hAnsi="Calibri" w:eastAsia="Times New Roman"/>
              </w:rPr>
            </w:pPr>
          </w:p>
        </w:tc>
        <w:tc>
          <w:tcPr>
            <w:tcW w:w="3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hideMark/>
          </w:tcPr>
          <w:p w:rsidR="00F71974" w:rsidRDefault="00F71974" w14:paraId="60840A20" wp14:textId="77777777">
            <w:pPr>
              <w:jc w:val="center"/>
              <w:rPr>
                <w:rFonts w:ascii="Times New Roman" w:hAnsi="Times New Roman" w:eastAsia="Times New Roman"/>
                <w:color w:val="000000"/>
                <w:spacing w:val="-5"/>
                <w:sz w:val="28"/>
              </w:rPr>
            </w:pPr>
            <w:r>
              <w:rPr>
                <w:rFonts w:eastAsia="Times New Roman"/>
                <w:color w:val="000000"/>
                <w:spacing w:val="-8"/>
                <w:sz w:val="28"/>
              </w:rPr>
              <w:t>Рассмотрено</w:t>
            </w:r>
            <w:r>
              <w:rPr>
                <w:rFonts w:eastAsia="Times New Roman"/>
                <w:color w:val="000000"/>
                <w:spacing w:val="-5"/>
                <w:sz w:val="28"/>
              </w:rPr>
              <w:t xml:space="preserve"> на</w:t>
            </w:r>
          </w:p>
          <w:p w:rsidR="00F71974" w:rsidRDefault="00F71974" w14:paraId="5DB502DD" wp14:textId="77777777">
            <w:pPr>
              <w:rPr>
                <w:rFonts w:eastAsia="Times New Roman"/>
                <w:color w:val="000000"/>
                <w:spacing w:val="-5"/>
                <w:sz w:val="28"/>
              </w:rPr>
            </w:pPr>
            <w:r>
              <w:rPr>
                <w:rFonts w:eastAsia="Times New Roman"/>
                <w:color w:val="000000"/>
                <w:spacing w:val="-5"/>
                <w:sz w:val="28"/>
              </w:rPr>
              <w:t xml:space="preserve"> МО учителей гуманитарного цикла </w:t>
            </w:r>
          </w:p>
          <w:p w:rsidR="00F71974" w:rsidRDefault="00F71974" w14:paraId="212E31F9" wp14:textId="77777777">
            <w:pPr>
              <w:jc w:val="center"/>
              <w:rPr>
                <w:rFonts w:eastAsia="Times New Roman"/>
                <w:color w:val="000000"/>
                <w:spacing w:val="-1"/>
                <w:sz w:val="28"/>
              </w:rPr>
            </w:pPr>
            <w:r>
              <w:rPr>
                <w:rFonts w:eastAsia="Times New Roman"/>
                <w:color w:val="000000"/>
                <w:sz w:val="28"/>
              </w:rPr>
              <w:t>Протокол № __</w:t>
            </w:r>
            <w:r>
              <w:rPr>
                <w:rFonts w:eastAsia="Times New Roman"/>
                <w:color w:val="000000"/>
                <w:spacing w:val="-1"/>
                <w:sz w:val="28"/>
              </w:rPr>
              <w:t>от</w:t>
            </w:r>
          </w:p>
          <w:p w:rsidR="00F71974" w:rsidRDefault="00F71974" w14:paraId="4B18E6D9" wp14:textId="77777777">
            <w:pPr>
              <w:jc w:val="center"/>
              <w:rPr>
                <w:rFonts w:ascii="Calibri" w:hAnsi="Calibri" w:eastAsia="Times New Roman"/>
              </w:rPr>
            </w:pPr>
            <w:r>
              <w:rPr>
                <w:rFonts w:eastAsia="Times New Roman"/>
                <w:color w:val="000000"/>
                <w:spacing w:val="-1"/>
                <w:sz w:val="28"/>
              </w:rPr>
              <w:t>«_</w:t>
            </w:r>
            <w:proofErr w:type="gramStart"/>
            <w:r>
              <w:rPr>
                <w:rFonts w:eastAsia="Times New Roman"/>
                <w:color w:val="000000"/>
                <w:spacing w:val="-1"/>
                <w:sz w:val="28"/>
              </w:rPr>
              <w:t>_»  августа</w:t>
            </w:r>
            <w:proofErr w:type="gramEnd"/>
            <w:r>
              <w:rPr>
                <w:rFonts w:eastAsia="Times New Roman"/>
                <w:color w:val="000000"/>
                <w:spacing w:val="-1"/>
                <w:sz w:val="28"/>
              </w:rPr>
              <w:t xml:space="preserve"> 20    г Руководитель МО</w:t>
            </w:r>
          </w:p>
          <w:p w:rsidR="00F71974" w:rsidRDefault="00F71974" w14:paraId="29B70313" wp14:textId="77777777">
            <w:pPr>
              <w:jc w:val="center"/>
              <w:rPr>
                <w:rFonts w:ascii="Times New Roman" w:hAnsi="Times New Roman" w:eastAsia="SimSun"/>
                <w:sz w:val="24"/>
              </w:rPr>
            </w:pPr>
            <w:r>
              <w:rPr>
                <w:rFonts w:eastAsia="Times New Roman"/>
                <w:color w:val="000000"/>
                <w:spacing w:val="-12"/>
                <w:sz w:val="28"/>
              </w:rPr>
              <w:t>___Л. А. Шопхолова</w:t>
            </w:r>
          </w:p>
        </w:tc>
      </w:tr>
    </w:tbl>
    <w:p xmlns:wp14="http://schemas.microsoft.com/office/word/2010/wordml" w:rsidR="00F71974" w:rsidP="00F71974" w:rsidRDefault="00F71974" w14:paraId="02EB378F" wp14:textId="77777777">
      <w:pPr>
        <w:rPr>
          <w:rFonts w:eastAsia="SimSun"/>
          <w:lang w:eastAsia="ar-SA"/>
        </w:rPr>
      </w:pPr>
    </w:p>
    <w:p xmlns:wp14="http://schemas.microsoft.com/office/word/2010/wordml" w:rsidR="00F71974" w:rsidP="00F71974" w:rsidRDefault="00F71974" w14:paraId="6A05A809" wp14:textId="77777777"/>
    <w:p xmlns:wp14="http://schemas.microsoft.com/office/word/2010/wordml" w:rsidR="00F71974" w:rsidP="00F71974" w:rsidRDefault="00F71974" w14:paraId="5A39BBE3" wp14:textId="77777777"/>
    <w:p xmlns:wp14="http://schemas.microsoft.com/office/word/2010/wordml" w:rsidR="00F71974" w:rsidP="00F71974" w:rsidRDefault="00F71974" w14:paraId="40018AE1" wp14:textId="77777777">
      <w:r>
        <w:t xml:space="preserve">                          Муниципальное бюджетное общеобразовательное учреждение</w:t>
      </w:r>
    </w:p>
    <w:p xmlns:wp14="http://schemas.microsoft.com/office/word/2010/wordml" w:rsidR="00F71974" w:rsidP="00F71974" w:rsidRDefault="00F71974" w14:paraId="77906C57" wp14:textId="77777777">
      <w:r>
        <w:t xml:space="preserve">                             </w:t>
      </w:r>
      <w:proofErr w:type="spellStart"/>
      <w:r>
        <w:t>Забитуйская</w:t>
      </w:r>
      <w:proofErr w:type="spellEnd"/>
      <w:r>
        <w:t xml:space="preserve"> средняя общеобразовательная школа.</w:t>
      </w:r>
    </w:p>
    <w:p xmlns:wp14="http://schemas.microsoft.com/office/word/2010/wordml" w:rsidR="00F71974" w:rsidP="00F71974" w:rsidRDefault="00F71974" w14:paraId="0430F7D1" wp14:textId="77777777">
      <w:r>
        <w:t xml:space="preserve">                           Рабочая программа по курсу «Основы правовых знаний».</w:t>
      </w:r>
    </w:p>
    <w:p xmlns:wp14="http://schemas.microsoft.com/office/word/2010/wordml" w:rsidR="00F71974" w:rsidP="00F71974" w:rsidRDefault="00F71974" w14:paraId="4606E6AF" wp14:textId="77777777">
      <w:r>
        <w:t xml:space="preserve">                                                   Среднее общее образование.</w:t>
      </w:r>
    </w:p>
    <w:p xmlns:wp14="http://schemas.microsoft.com/office/word/2010/wordml" w:rsidR="00F71974" w:rsidP="00F71974" w:rsidRDefault="00F71974" w14:paraId="41C8F396" wp14:textId="77777777"/>
    <w:p xmlns:wp14="http://schemas.microsoft.com/office/word/2010/wordml" w:rsidR="00F71974" w:rsidP="00F71974" w:rsidRDefault="00F71974" w14:paraId="72A3D3EC" wp14:textId="77777777"/>
    <w:p xmlns:wp14="http://schemas.microsoft.com/office/word/2010/wordml" w:rsidR="00F71974" w:rsidP="00F71974" w:rsidRDefault="00F71974" w14:paraId="552F416A" wp14:textId="77777777">
      <w:r>
        <w:t xml:space="preserve">                                                                                             Составил: учитель обществознания</w:t>
      </w:r>
    </w:p>
    <w:p xmlns:wp14="http://schemas.microsoft.com/office/word/2010/wordml" w:rsidR="00F71974" w:rsidP="00F71974" w:rsidRDefault="00F71974" w14:paraId="7CF5C3E0" wp14:textId="77777777">
      <w:r>
        <w:t xml:space="preserve">                                                                                                         Ящук Е.В.</w:t>
      </w:r>
    </w:p>
    <w:p xmlns:wp14="http://schemas.microsoft.com/office/word/2010/wordml" w:rsidR="00F71974" w:rsidP="00F71974" w:rsidRDefault="00F71974" w14:paraId="0D0B940D" wp14:textId="77777777"/>
    <w:p xmlns:wp14="http://schemas.microsoft.com/office/word/2010/wordml" w:rsidR="00F71974" w:rsidP="00F71974" w:rsidRDefault="00F71974" w14:paraId="0E27B00A" wp14:textId="77777777"/>
    <w:p xmlns:wp14="http://schemas.microsoft.com/office/word/2010/wordml" w:rsidR="00F71974" w:rsidP="00F71974" w:rsidRDefault="00F71974" w14:paraId="60061E4C" wp14:textId="77777777"/>
    <w:p xmlns:wp14="http://schemas.microsoft.com/office/word/2010/wordml" w:rsidR="00F71974" w:rsidP="09E9E31E" w:rsidRDefault="00F71974" w14:paraId="4B94D5A5" wp14:noSpellErr="1" wp14:textId="5B84FFBE">
      <w:pPr>
        <w:pStyle w:val="a"/>
      </w:pPr>
    </w:p>
    <w:p w:rsidR="09E9E31E" w:rsidP="09E9E31E" w:rsidRDefault="09E9E31E" w14:paraId="6D469899" w14:textId="75B2FAEE">
      <w:pPr>
        <w:pStyle w:val="a"/>
      </w:pPr>
    </w:p>
    <w:p xmlns:wp14="http://schemas.microsoft.com/office/word/2010/wordml" w:rsidR="00F71974" w:rsidP="00F71974" w:rsidRDefault="00F71974" w14:paraId="2BBFD774" wp14:textId="77777777">
      <w:pPr>
        <w:jc w:val="center"/>
      </w:pPr>
      <w:proofErr w:type="spellStart"/>
      <w:r>
        <w:t>п.Забитуй</w:t>
      </w:r>
      <w:proofErr w:type="spellEnd"/>
    </w:p>
    <w:p xmlns:wp14="http://schemas.microsoft.com/office/word/2010/wordml" w:rsidR="00F71974" w:rsidP="00F71974" w:rsidRDefault="00F71974" w14:paraId="3A8CEB16" wp14:textId="4CB81153">
      <w:pPr>
        <w:jc w:val="center"/>
      </w:pPr>
      <w:r w:rsidR="09E9E31E">
        <w:rPr/>
        <w:t>201</w:t>
      </w:r>
      <w:r w:rsidR="09E9E31E">
        <w:rPr/>
        <w:t>9</w:t>
      </w:r>
      <w:r w:rsidR="09E9E31E">
        <w:rPr/>
        <w:t xml:space="preserve"> г.</w:t>
      </w:r>
    </w:p>
    <w:p xmlns:wp14="http://schemas.microsoft.com/office/word/2010/wordml" w:rsidR="00A42558" w:rsidP="00F71974" w:rsidRDefault="00A42558" w14:paraId="11E8F001" wp14:textId="77777777">
      <w:pPr>
        <w:spacing w:after="0" w:line="240" w:lineRule="auto"/>
        <w:ind w:firstLine="1134"/>
        <w:jc w:val="center"/>
        <w:rPr>
          <w:b/>
          <w:sz w:val="28"/>
          <w:szCs w:val="28"/>
        </w:rPr>
      </w:pPr>
      <w:r w:rsidRPr="007B439B">
        <w:rPr>
          <w:b/>
          <w:sz w:val="28"/>
          <w:szCs w:val="28"/>
        </w:rPr>
        <w:lastRenderedPageBreak/>
        <w:t>Спецкурс по обществознанию «Основы экономических</w:t>
      </w:r>
      <w:r w:rsidR="00413101">
        <w:rPr>
          <w:b/>
          <w:sz w:val="28"/>
          <w:szCs w:val="28"/>
        </w:rPr>
        <w:t xml:space="preserve"> знаний.</w:t>
      </w:r>
      <w:r w:rsidRPr="007B439B">
        <w:rPr>
          <w:b/>
          <w:sz w:val="28"/>
          <w:szCs w:val="28"/>
        </w:rPr>
        <w:t xml:space="preserve"> </w:t>
      </w:r>
      <w:r w:rsidR="00F71974">
        <w:rPr>
          <w:b/>
          <w:sz w:val="28"/>
          <w:szCs w:val="28"/>
        </w:rPr>
        <w:t xml:space="preserve"> </w:t>
      </w:r>
      <w:r w:rsidRPr="007B439B" w:rsidR="00413101">
        <w:rPr>
          <w:b/>
          <w:sz w:val="28"/>
          <w:szCs w:val="28"/>
        </w:rPr>
        <w:t>Основы</w:t>
      </w:r>
      <w:r w:rsidRPr="007B439B" w:rsidR="00413101">
        <w:rPr>
          <w:b/>
          <w:sz w:val="28"/>
          <w:szCs w:val="28"/>
        </w:rPr>
        <w:t xml:space="preserve"> </w:t>
      </w:r>
      <w:r w:rsidRPr="007B439B">
        <w:rPr>
          <w:b/>
          <w:sz w:val="28"/>
          <w:szCs w:val="28"/>
        </w:rPr>
        <w:t xml:space="preserve">правовых знаний» для учащихся </w:t>
      </w:r>
      <w:r w:rsidR="0087246E">
        <w:rPr>
          <w:b/>
          <w:sz w:val="28"/>
          <w:szCs w:val="28"/>
        </w:rPr>
        <w:t>10-11</w:t>
      </w:r>
      <w:r w:rsidR="006B070C">
        <w:rPr>
          <w:b/>
          <w:sz w:val="28"/>
          <w:szCs w:val="28"/>
        </w:rPr>
        <w:t>-</w:t>
      </w:r>
      <w:r w:rsidR="0087246E">
        <w:rPr>
          <w:b/>
          <w:sz w:val="28"/>
          <w:szCs w:val="28"/>
        </w:rPr>
        <w:t>х классов</w:t>
      </w:r>
      <w:r w:rsidRPr="007B439B">
        <w:rPr>
          <w:b/>
          <w:sz w:val="28"/>
          <w:szCs w:val="28"/>
        </w:rPr>
        <w:t>.</w:t>
      </w:r>
    </w:p>
    <w:p xmlns:wp14="http://schemas.microsoft.com/office/word/2010/wordml" w:rsidR="00A42558" w:rsidP="00A42558" w:rsidRDefault="00A42558" w14:paraId="3DEEC669" wp14:textId="77777777">
      <w:pPr>
        <w:spacing w:after="0" w:line="240" w:lineRule="auto"/>
        <w:ind w:firstLine="1134"/>
        <w:jc w:val="center"/>
        <w:rPr>
          <w:b/>
          <w:sz w:val="28"/>
          <w:szCs w:val="28"/>
        </w:rPr>
      </w:pPr>
    </w:p>
    <w:p xmlns:wp14="http://schemas.microsoft.com/office/word/2010/wordml" w:rsidR="00A42558" w:rsidP="00F71974" w:rsidRDefault="00A42558" w14:paraId="0BD4C335" wp14:textId="77777777">
      <w:pPr>
        <w:spacing w:after="0" w:line="240" w:lineRule="auto"/>
        <w:ind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xmlns:wp14="http://schemas.microsoft.com/office/word/2010/wordml" w:rsidR="00A42558" w:rsidP="00A42558" w:rsidRDefault="00A42558" w14:paraId="2ACEE98B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Предлагаемая программа спецкурса по обществознанию соответствует обязательному минимуму содержания обществоведческого образования для средней (полной) школы. Курс рассчитан на 68 часов в 11 классе.</w:t>
      </w:r>
    </w:p>
    <w:p xmlns:wp14="http://schemas.microsoft.com/office/word/2010/wordml" w:rsidR="00A42558" w:rsidP="00A42558" w:rsidRDefault="00A42558" w14:paraId="03392706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Содержательными компонентами данного курса являются экономические и правовые знания, социальные навыки и умения, практическая работа с </w:t>
      </w:r>
      <w:proofErr w:type="spellStart"/>
      <w:r>
        <w:rPr>
          <w:sz w:val="28"/>
          <w:szCs w:val="28"/>
        </w:rPr>
        <w:t>КИМами</w:t>
      </w:r>
      <w:proofErr w:type="spellEnd"/>
      <w:r>
        <w:rPr>
          <w:sz w:val="28"/>
          <w:szCs w:val="28"/>
        </w:rPr>
        <w:t xml:space="preserve"> и тренировочными заданиями для подготовки к ЕГЭ.</w:t>
      </w:r>
    </w:p>
    <w:p xmlns:wp14="http://schemas.microsoft.com/office/word/2010/wordml" w:rsidR="00A42558" w:rsidP="00A42558" w:rsidRDefault="00A42558" w14:paraId="31EDE10E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Актуальность предлагаемого курса заключается в следующем:</w:t>
      </w:r>
    </w:p>
    <w:p xmlns:wp14="http://schemas.microsoft.com/office/word/2010/wordml" w:rsidR="00A42558" w:rsidP="00A42558" w:rsidRDefault="00A42558" w14:paraId="3F4F6604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1. современное состояние всех сфер российского общества показывает неэффективность слепого копирования, некритического заимствования зарубежного опыта. Разрушение отечественных традиций и отсутствие зрелых демократических ценностей и ориентиров дальнейшего развития государства заставляют задуматься о целях и направлении развития российского общества. Общедемократические ценности должны гармонично сочетаться с традициями отечества.</w:t>
      </w:r>
    </w:p>
    <w:p xmlns:wp14="http://schemas.microsoft.com/office/word/2010/wordml" w:rsidR="00A42558" w:rsidP="00A42558" w:rsidRDefault="00A42558" w14:paraId="0B3F5C32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2. данный курс позволяет систематизировать знания учащихся в экономической и правовых сферах.</w:t>
      </w:r>
    </w:p>
    <w:p xmlns:wp14="http://schemas.microsoft.com/office/word/2010/wordml" w:rsidR="00413101" w:rsidP="00A42558" w:rsidRDefault="00413101" w14:paraId="3656B9AB" wp14:textId="77777777">
      <w:pPr>
        <w:spacing w:after="0" w:line="240" w:lineRule="auto"/>
        <w:ind w:firstLine="1134"/>
        <w:rPr>
          <w:sz w:val="28"/>
          <w:szCs w:val="28"/>
        </w:rPr>
      </w:pPr>
    </w:p>
    <w:p xmlns:wp14="http://schemas.microsoft.com/office/word/2010/wordml" w:rsidRPr="00413101" w:rsidR="00413101" w:rsidP="00F71974" w:rsidRDefault="00413101" w14:paraId="71A74414" wp14:textId="77777777">
      <w:pPr>
        <w:spacing w:after="0" w:line="240" w:lineRule="auto"/>
        <w:ind w:firstLine="1134"/>
        <w:jc w:val="center"/>
        <w:rPr>
          <w:b/>
          <w:sz w:val="28"/>
          <w:szCs w:val="28"/>
        </w:rPr>
      </w:pPr>
      <w:r w:rsidRPr="00413101">
        <w:rPr>
          <w:b/>
          <w:sz w:val="28"/>
          <w:szCs w:val="28"/>
        </w:rPr>
        <w:t>Планируемые результаты</w:t>
      </w:r>
    </w:p>
    <w:p xmlns:wp14="http://schemas.microsoft.com/office/word/2010/wordml" w:rsidR="00A42558" w:rsidP="00A42558" w:rsidRDefault="00A42558" w14:paraId="12B4A55C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Цели курса:</w:t>
      </w:r>
    </w:p>
    <w:p xmlns:wp14="http://schemas.microsoft.com/office/word/2010/wordml" w:rsidR="00A42558" w:rsidP="00A42558" w:rsidRDefault="00A42558" w14:paraId="39015791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1. создание условий для социализации личности;</w:t>
      </w:r>
    </w:p>
    <w:p xmlns:wp14="http://schemas.microsoft.com/office/word/2010/wordml" w:rsidR="00A42558" w:rsidP="00A42558" w:rsidRDefault="00A42558" w14:paraId="448E5055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2. формирование знаний и умений минимально необходимых для выполнения типичных видов деятельности каждого гражданина;</w:t>
      </w:r>
    </w:p>
    <w:p xmlns:wp14="http://schemas.microsoft.com/office/word/2010/wordml" w:rsidR="00A42558" w:rsidP="00A42558" w:rsidRDefault="00A42558" w14:paraId="4182B3D2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3. формирование основ экономической и правовой культуры;</w:t>
      </w:r>
    </w:p>
    <w:p xmlns:wp14="http://schemas.microsoft.com/office/word/2010/wordml" w:rsidR="00A42558" w:rsidP="00A42558" w:rsidRDefault="00A42558" w14:paraId="2624B395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Учащиеся должны знать:</w:t>
      </w:r>
    </w:p>
    <w:p xmlns:wp14="http://schemas.microsoft.com/office/word/2010/wordml" w:rsidR="00A42558" w:rsidP="00A42558" w:rsidRDefault="00A42558" w14:paraId="5BD5B1A2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1. экономические и правовые термины;</w:t>
      </w:r>
    </w:p>
    <w:p xmlns:wp14="http://schemas.microsoft.com/office/word/2010/wordml" w:rsidR="00A42558" w:rsidP="00A42558" w:rsidRDefault="00A42558" w14:paraId="2278565B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2. перечислять основные черты, признаки, показатели соответствующих разделам предметов и явлений;</w:t>
      </w:r>
    </w:p>
    <w:p xmlns:wp14="http://schemas.microsoft.com/office/word/2010/wordml" w:rsidR="00A42558" w:rsidP="00A42558" w:rsidRDefault="00A42558" w14:paraId="432B22EB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3. определять, описывать, сравнивать, характеризовать экономические и правовые факты, предметы, явления.</w:t>
      </w:r>
    </w:p>
    <w:p xmlns:wp14="http://schemas.microsoft.com/office/word/2010/wordml" w:rsidR="00A42558" w:rsidP="00A42558" w:rsidRDefault="00A42558" w14:paraId="06CC3D52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Учащиеся должны уметь:</w:t>
      </w:r>
    </w:p>
    <w:p xmlns:wp14="http://schemas.microsoft.com/office/word/2010/wordml" w:rsidR="00A42558" w:rsidP="00A42558" w:rsidRDefault="00A42558" w14:paraId="19101E5C" wp14:textId="77777777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Сознательно организовывать свою познавательную деятельность;</w:t>
      </w:r>
    </w:p>
    <w:p xmlns:wp14="http://schemas.microsoft.com/office/word/2010/wordml" w:rsidR="00A42558" w:rsidP="00A42558" w:rsidRDefault="00A42558" w14:paraId="38C0A9C3" wp14:textId="77777777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Выполнять познавательные и практические задания на уроках и в доступной социальной  практике;</w:t>
      </w:r>
    </w:p>
    <w:p xmlns:wp14="http://schemas.microsoft.com/office/word/2010/wordml" w:rsidR="00A42558" w:rsidP="00A42558" w:rsidRDefault="00A42558" w14:paraId="69A00A1D" wp14:textId="77777777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Извлекать нужную информацию по заданной теме адаптированных источниках различного типа;</w:t>
      </w:r>
    </w:p>
    <w:p xmlns:wp14="http://schemas.microsoft.com/office/word/2010/wordml" w:rsidR="00A42558" w:rsidP="00A42558" w:rsidRDefault="00A42558" w14:paraId="13EF46CE" wp14:textId="77777777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Объяснять изученные положения на конкретных примерах;</w:t>
      </w:r>
    </w:p>
    <w:p xmlns:wp14="http://schemas.microsoft.com/office/word/2010/wordml" w:rsidR="00A42558" w:rsidP="00A42558" w:rsidRDefault="00A42558" w14:paraId="7A06350E" wp14:textId="77777777">
      <w:pPr>
        <w:pStyle w:val="a4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Определять собственное отношение к явлениям современной жизни, формировать свою точку зрения.</w:t>
      </w:r>
    </w:p>
    <w:p xmlns:wp14="http://schemas.microsoft.com/office/word/2010/wordml" w:rsidR="00A42558" w:rsidP="00A42558" w:rsidRDefault="00A42558" w14:paraId="2651F8D9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Минимальное оснащение курса предполагает наличие учебно-методического комплекса включающего учебник, справочно-методические пособия для учителя и учащегося, сборники тренировочных заданий для учащихся, компьютерные средства обучения, соответствующие содержанию курса.</w:t>
      </w:r>
    </w:p>
    <w:p xmlns:wp14="http://schemas.microsoft.com/office/word/2010/wordml" w:rsidR="00A42558" w:rsidP="00A42558" w:rsidRDefault="00A42558" w14:paraId="22F12EFC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Курс призван помочь выпускникам сделать осознанный выбор путей продолжения образования или будущей профессиональной деятельности, а также подготовиться к успешной сдаче ЕГЭ по обществознанию.</w:t>
      </w:r>
    </w:p>
    <w:p xmlns:wp14="http://schemas.microsoft.com/office/word/2010/wordml" w:rsidR="00A42558" w:rsidP="00A42558" w:rsidRDefault="00A42558" w14:paraId="45FB0818" wp14:textId="77777777">
      <w:pPr>
        <w:jc w:val="center"/>
        <w:rPr>
          <w:b/>
          <w:sz w:val="36"/>
          <w:szCs w:val="36"/>
        </w:rPr>
      </w:pPr>
    </w:p>
    <w:p xmlns:wp14="http://schemas.microsoft.com/office/word/2010/wordml" w:rsidR="00A42558" w:rsidP="00A42558" w:rsidRDefault="00A42558" w14:paraId="7CE5454D" wp14:textId="777777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Содержание программы</w:t>
      </w:r>
    </w:p>
    <w:p xmlns:wp14="http://schemas.microsoft.com/office/word/2010/wordml" w:rsidR="00A42558" w:rsidP="00A42558" w:rsidRDefault="00A42558" w14:paraId="286AF491" wp14:textId="77777777">
      <w:pPr>
        <w:ind w:firstLine="1134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1. </w:t>
      </w:r>
      <w:r>
        <w:rPr>
          <w:b/>
          <w:sz w:val="28"/>
          <w:szCs w:val="28"/>
        </w:rPr>
        <w:t xml:space="preserve">Экономика </w:t>
      </w:r>
    </w:p>
    <w:p xmlns:wp14="http://schemas.microsoft.com/office/word/2010/wordml" w:rsidR="00A42558" w:rsidP="00A42558" w:rsidRDefault="00A42558" w14:paraId="204AEE4C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Экономика: теория и практика. Типы экономических систем, их отличительные признаки. Экономический цикл, его основные фазы. Экономический рост.</w:t>
      </w:r>
    </w:p>
    <w:p xmlns:wp14="http://schemas.microsoft.com/office/word/2010/wordml" w:rsidR="00A42558" w:rsidP="00A42558" w:rsidRDefault="00A42558" w14:paraId="544798DA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Экономическое содержание собственности. Формы и отношения собственности. Разгосударствление  и приватизация. Частная собственность на землю и ее экономическое значение.</w:t>
      </w:r>
    </w:p>
    <w:p xmlns:wp14="http://schemas.microsoft.com/office/word/2010/wordml" w:rsidR="00A42558" w:rsidP="00A42558" w:rsidRDefault="00A42558" w14:paraId="58B0D076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Экономическая деятельность. Производство: структура, факторы, виды. Измерители экономической деятельности. Экономика производителя.</w:t>
      </w:r>
    </w:p>
    <w:p xmlns:wp14="http://schemas.microsoft.com/office/word/2010/wordml" w:rsidR="00A42558" w:rsidP="00A42558" w:rsidRDefault="00A42558" w14:paraId="3337AA96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Рынок как особый институт, организующий социально-экономическую систему общества. Многообразие рынков. Обмен. Специализация. Россия в условиях рыночных отношений.</w:t>
      </w:r>
    </w:p>
    <w:p xmlns:wp14="http://schemas.microsoft.com/office/word/2010/wordml" w:rsidR="00A42558" w:rsidP="00A42558" w:rsidRDefault="00A42558" w14:paraId="071B5773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Государство и экономика. Экономические функции и задачи государства. Экономическая политика. Государственный бюджет. Государственный долг. Бюджетно-налоговое и денежно-кредитное регулирование экономики.</w:t>
      </w:r>
    </w:p>
    <w:p xmlns:wp14="http://schemas.microsoft.com/office/word/2010/wordml" w:rsidR="00A42558" w:rsidP="00A42558" w:rsidRDefault="00A42558" w14:paraId="1A34D400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Мировая экономика. Россия в системе международных экономических отношений. Международное разделение труда и международная торговля. Экономическое сотрудничество и интеграция.</w:t>
      </w:r>
    </w:p>
    <w:p xmlns:wp14="http://schemas.microsoft.com/office/word/2010/wordml" w:rsidR="00A42558" w:rsidP="00A42558" w:rsidRDefault="00A42558" w14:paraId="5FBEFC72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Экономика потребителя. Уровень жизни. Прожиточный минимум. Рынок труда. Занятость и безработица.</w:t>
      </w:r>
    </w:p>
    <w:p xmlns:wp14="http://schemas.microsoft.com/office/word/2010/wordml" w:rsidR="00A42558" w:rsidP="00A42558" w:rsidRDefault="00A42558" w14:paraId="7FEFD7AE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Экономическая культура. Экономическая свобода и социальная ответственность. Культура производства и потребления. Нравственно-правовые основы экономических отношений.</w:t>
      </w:r>
    </w:p>
    <w:p xmlns:wp14="http://schemas.microsoft.com/office/word/2010/wordml" w:rsidR="00A42558" w:rsidP="00A42558" w:rsidRDefault="00A42558" w14:paraId="6468C780" wp14:textId="77777777">
      <w:pPr>
        <w:spacing w:after="0" w:line="240" w:lineRule="auto"/>
        <w:ind w:firstLine="1134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2. </w:t>
      </w:r>
      <w:r>
        <w:rPr>
          <w:b/>
          <w:sz w:val="28"/>
          <w:szCs w:val="28"/>
        </w:rPr>
        <w:t xml:space="preserve">Право </w:t>
      </w:r>
    </w:p>
    <w:p xmlns:wp14="http://schemas.microsoft.com/office/word/2010/wordml" w:rsidR="00A42558" w:rsidP="00A42558" w:rsidRDefault="00A42558" w14:paraId="0880B5FA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Право в системе социальных норм. Система права: основные отрасли, институты, отношения. Источники права. Правовые акты. Публичное и частное </w:t>
      </w:r>
      <w:r>
        <w:rPr>
          <w:sz w:val="28"/>
          <w:szCs w:val="28"/>
        </w:rPr>
        <w:lastRenderedPageBreak/>
        <w:t>право. Правоотношения. Юридическая ответственность и ее виды. Правовая культура.</w:t>
      </w:r>
    </w:p>
    <w:p xmlns:wp14="http://schemas.microsoft.com/office/word/2010/wordml" w:rsidR="00A42558" w:rsidP="00A42558" w:rsidRDefault="00A42558" w14:paraId="20FB7637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Международные документы по правам человека. Социально-экономические, политические и личные права и свободы. Система судебной защиты прав человека.</w:t>
      </w:r>
    </w:p>
    <w:p xmlns:wp14="http://schemas.microsoft.com/office/word/2010/wordml" w:rsidR="00A42558" w:rsidP="00A42558" w:rsidRDefault="00A42558" w14:paraId="756AAEC1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Государственное право. Конституция в иерархии нормативных актов. Конституция Российской Федерации об основах конституционного строя.</w:t>
      </w:r>
    </w:p>
    <w:p xmlns:wp14="http://schemas.microsoft.com/office/word/2010/wordml" w:rsidR="00A42558" w:rsidP="00A42558" w:rsidRDefault="00A42558" w14:paraId="1B5D228F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Административное право. Органы государственного управления. Административная ответственность.</w:t>
      </w:r>
    </w:p>
    <w:p xmlns:wp14="http://schemas.microsoft.com/office/word/2010/wordml" w:rsidR="00A42558" w:rsidP="00A42558" w:rsidRDefault="00A42558" w14:paraId="6296AFDE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Гражданское право. Право собственности юридических и физических лиц. Обязательства в гражданском праве.</w:t>
      </w:r>
    </w:p>
    <w:p xmlns:wp14="http://schemas.microsoft.com/office/word/2010/wordml" w:rsidR="00A42558" w:rsidP="00A42558" w:rsidRDefault="00A42558" w14:paraId="2B7A7FE6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Трудовое право. Трудовой договор. Заработная плата. Трудовая дисциплина. Трудовые споры и порядок их разрешения.</w:t>
      </w:r>
    </w:p>
    <w:p xmlns:wp14="http://schemas.microsoft.com/office/word/2010/wordml" w:rsidR="00A42558" w:rsidP="00A42558" w:rsidRDefault="00A42558" w14:paraId="23F4E4F6" wp14:textId="77777777">
      <w:pPr>
        <w:spacing w:after="0" w:line="24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Уголовное право. Преступление и наказание в уголовном праве. Ответственность за преступления против личности. Уголовная ответственность за другие виды преступлений.</w:t>
      </w:r>
    </w:p>
    <w:p xmlns:wp14="http://schemas.microsoft.com/office/word/2010/wordml" w:rsidR="00A42558" w:rsidP="00A42558" w:rsidRDefault="00A42558" w14:paraId="049F31CB" wp14:textId="7777777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xmlns:wp14="http://schemas.microsoft.com/office/word/2010/wordml" w:rsidR="00A42558" w:rsidP="00A42558" w:rsidRDefault="00A42558" w14:paraId="53128261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</w:p>
    <w:p xmlns:wp14="http://schemas.microsoft.com/office/word/2010/wordml" w:rsidR="00A42558" w:rsidP="00A42558" w:rsidRDefault="00A42558" w14:paraId="4B6EE3F1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Тематическое распределение часов</w:t>
      </w:r>
    </w:p>
    <w:p xmlns:wp14="http://schemas.microsoft.com/office/word/2010/wordml" w:rsidR="00A42558" w:rsidP="00A42558" w:rsidRDefault="00A42558" w14:paraId="62486C05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1985"/>
        <w:gridCol w:w="1985"/>
      </w:tblGrid>
      <w:tr xmlns:wp14="http://schemas.microsoft.com/office/word/2010/wordml" w:rsidR="00413101" w:rsidTr="0094286A" w14:paraId="7ABFCFD1" wp14:textId="77777777">
        <w:tc>
          <w:tcPr>
            <w:tcW w:w="959" w:type="dxa"/>
          </w:tcPr>
          <w:p w:rsidR="00413101" w:rsidP="00EE302E" w:rsidRDefault="00413101" w14:paraId="427D9C9B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413101" w:rsidP="00EE302E" w:rsidRDefault="00413101" w14:paraId="79F681DD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</w:p>
        </w:tc>
        <w:tc>
          <w:tcPr>
            <w:tcW w:w="1985" w:type="dxa"/>
          </w:tcPr>
          <w:p w:rsidR="00413101" w:rsidP="00EE302E" w:rsidRDefault="00413101" w14:paraId="54CC6B57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</w:p>
        </w:tc>
        <w:tc>
          <w:tcPr>
            <w:tcW w:w="1985" w:type="dxa"/>
          </w:tcPr>
          <w:p w:rsidR="00413101" w:rsidP="00EE302E" w:rsidRDefault="00413101" w14:paraId="0C7189F4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</w:tr>
      <w:tr xmlns:wp14="http://schemas.microsoft.com/office/word/2010/wordml" w:rsidR="00413101" w:rsidTr="0094286A" w14:paraId="56031D72" wp14:textId="77777777">
        <w:tc>
          <w:tcPr>
            <w:tcW w:w="959" w:type="dxa"/>
          </w:tcPr>
          <w:p w:rsidR="00413101" w:rsidP="00EE302E" w:rsidRDefault="00413101" w14:paraId="0135CBF0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413101" w:rsidP="00EE302E" w:rsidRDefault="00413101" w14:paraId="0B30F63C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Экономика </w:t>
            </w:r>
          </w:p>
        </w:tc>
        <w:tc>
          <w:tcPr>
            <w:tcW w:w="1985" w:type="dxa"/>
          </w:tcPr>
          <w:p w:rsidR="00413101" w:rsidP="00EE302E" w:rsidRDefault="00413101" w14:paraId="0F6D50DE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34ч.</w:t>
            </w:r>
          </w:p>
        </w:tc>
        <w:tc>
          <w:tcPr>
            <w:tcW w:w="1985" w:type="dxa"/>
          </w:tcPr>
          <w:p w:rsidR="00413101" w:rsidP="00EE302E" w:rsidRDefault="00413101" w14:paraId="5D369756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xmlns:wp14="http://schemas.microsoft.com/office/word/2010/wordml" w:rsidR="00413101" w:rsidTr="0094286A" w14:paraId="5EDA595B" wp14:textId="77777777">
        <w:tc>
          <w:tcPr>
            <w:tcW w:w="959" w:type="dxa"/>
          </w:tcPr>
          <w:p w:rsidR="00413101" w:rsidP="00EE302E" w:rsidRDefault="00413101" w14:paraId="47886996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413101" w:rsidP="00EE302E" w:rsidRDefault="00413101" w14:paraId="4961F7D9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 в системе социальных норм</w:t>
            </w:r>
          </w:p>
        </w:tc>
        <w:tc>
          <w:tcPr>
            <w:tcW w:w="1985" w:type="dxa"/>
          </w:tcPr>
          <w:p w:rsidR="00413101" w:rsidP="00EE302E" w:rsidRDefault="00413101" w14:paraId="50D76EA6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34ч.</w:t>
            </w:r>
          </w:p>
        </w:tc>
        <w:tc>
          <w:tcPr>
            <w:tcW w:w="1985" w:type="dxa"/>
          </w:tcPr>
          <w:p w:rsidR="00413101" w:rsidP="00EE302E" w:rsidRDefault="00413101" w14:paraId="4737E36C" wp14:textId="777777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xmlns:wp14="http://schemas.microsoft.com/office/word/2010/wordml" w:rsidR="00A42558" w:rsidP="00A42558" w:rsidRDefault="00A42558" w14:paraId="4101652C" wp14:textId="77777777">
      <w:pPr>
        <w:spacing w:after="0" w:line="240" w:lineRule="auto"/>
        <w:rPr>
          <w:b/>
          <w:sz w:val="36"/>
          <w:szCs w:val="36"/>
        </w:rPr>
      </w:pPr>
    </w:p>
    <w:p xmlns:wp14="http://schemas.microsoft.com/office/word/2010/wordml" w:rsidR="00A42558" w:rsidP="00A42558" w:rsidRDefault="00A42558" w14:paraId="4B99056E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</w:p>
    <w:p xmlns:wp14="http://schemas.microsoft.com/office/word/2010/wordml" w:rsidR="00A42558" w:rsidP="00A42558" w:rsidRDefault="00A42558" w14:paraId="1299C43A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</w:p>
    <w:p xmlns:wp14="http://schemas.microsoft.com/office/word/2010/wordml" w:rsidR="00A42558" w:rsidP="00A42558" w:rsidRDefault="00A42558" w14:paraId="4DDBEF00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</w:p>
    <w:p xmlns:wp14="http://schemas.microsoft.com/office/word/2010/wordml" w:rsidR="00A42558" w:rsidP="00A42558" w:rsidRDefault="00A42558" w14:paraId="11F8C874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Тематическое планирование курса</w:t>
      </w:r>
    </w:p>
    <w:p xmlns:wp14="http://schemas.microsoft.com/office/word/2010/wordml" w:rsidR="00A42558" w:rsidP="00A42558" w:rsidRDefault="00A42558" w14:paraId="3461D779" wp14:textId="77777777">
      <w:pPr>
        <w:spacing w:after="0" w:line="240" w:lineRule="auto"/>
        <w:ind w:firstLine="1134"/>
        <w:jc w:val="center"/>
        <w:rPr>
          <w:b/>
          <w:sz w:val="36"/>
          <w:szCs w:val="36"/>
        </w:rPr>
      </w:pP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0"/>
        <w:gridCol w:w="4115"/>
        <w:gridCol w:w="1355"/>
        <w:gridCol w:w="1275"/>
        <w:gridCol w:w="1421"/>
        <w:gridCol w:w="2190"/>
      </w:tblGrid>
      <w:tr xmlns:wp14="http://schemas.microsoft.com/office/word/2010/wordml" w:rsidRPr="008B135A" w:rsidR="00A42558" w:rsidTr="00EE302E" w14:paraId="6B9F9FA1" wp14:textId="77777777">
        <w:trPr>
          <w:trHeight w:val="580"/>
        </w:trPr>
        <w:tc>
          <w:tcPr>
            <w:tcW w:w="560" w:type="dxa"/>
            <w:vMerge w:val="restart"/>
          </w:tcPr>
          <w:p w:rsidRPr="008B135A" w:rsidR="00A42558" w:rsidP="00EE302E" w:rsidRDefault="00A42558" w14:paraId="595C7A58" wp14:textId="777777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115" w:type="dxa"/>
            <w:vMerge w:val="restart"/>
            <w:tcBorders>
              <w:right w:val="single" w:color="auto" w:sz="4" w:space="0"/>
            </w:tcBorders>
          </w:tcPr>
          <w:p w:rsidRPr="008B135A" w:rsidR="00A42558" w:rsidP="00EE302E" w:rsidRDefault="00A42558" w14:paraId="686BB8D5" wp14:textId="777777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</w:t>
            </w:r>
          </w:p>
        </w:tc>
        <w:tc>
          <w:tcPr>
            <w:tcW w:w="1355" w:type="dxa"/>
            <w:vMerge w:val="restart"/>
            <w:tcBorders>
              <w:left w:val="single" w:color="auto" w:sz="4" w:space="0"/>
            </w:tcBorders>
          </w:tcPr>
          <w:p w:rsidRPr="008B135A" w:rsidR="00A42558" w:rsidP="00EE302E" w:rsidRDefault="00A42558" w14:paraId="42DD3587" wp14:textId="77777777">
            <w:pPr>
              <w:rPr>
                <w:sz w:val="26"/>
                <w:szCs w:val="26"/>
              </w:rPr>
            </w:pPr>
            <w:r w:rsidRPr="008B135A">
              <w:rPr>
                <w:sz w:val="26"/>
                <w:szCs w:val="26"/>
              </w:rPr>
              <w:t>Кол-во часов</w:t>
            </w:r>
          </w:p>
          <w:p w:rsidRPr="008B135A" w:rsidR="00A42558" w:rsidP="00EE302E" w:rsidRDefault="00A42558" w14:paraId="3CF2D8B6" wp14:textId="77777777">
            <w:pPr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2"/>
            <w:tcBorders>
              <w:bottom w:val="single" w:color="auto" w:sz="4" w:space="0"/>
            </w:tcBorders>
          </w:tcPr>
          <w:p w:rsidRPr="008B135A" w:rsidR="00A42558" w:rsidP="00EE302E" w:rsidRDefault="00A42558" w14:paraId="0DA63C48" wp14:textId="77777777">
            <w:pPr>
              <w:jc w:val="center"/>
              <w:rPr>
                <w:sz w:val="26"/>
                <w:szCs w:val="26"/>
              </w:rPr>
            </w:pPr>
            <w:r w:rsidRPr="008B135A">
              <w:rPr>
                <w:sz w:val="26"/>
                <w:szCs w:val="26"/>
              </w:rPr>
              <w:t>Дат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2190" w:type="dxa"/>
            <w:vMerge w:val="restart"/>
          </w:tcPr>
          <w:p w:rsidRPr="008B135A" w:rsidR="00A42558" w:rsidP="00EE302E" w:rsidRDefault="00D63D5F" w14:paraId="4A7DF78F" wp14:textId="777777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  <w:bookmarkStart w:name="_GoBack" w:id="0"/>
            <w:bookmarkEnd w:id="0"/>
          </w:p>
        </w:tc>
      </w:tr>
      <w:tr xmlns:wp14="http://schemas.microsoft.com/office/word/2010/wordml" w:rsidRPr="008B135A" w:rsidR="00A42558" w:rsidTr="00EE302E" w14:paraId="6F834DDF" wp14:textId="77777777">
        <w:trPr>
          <w:trHeight w:val="374"/>
        </w:trPr>
        <w:tc>
          <w:tcPr>
            <w:tcW w:w="560" w:type="dxa"/>
            <w:vMerge/>
          </w:tcPr>
          <w:p w:rsidRPr="008B135A" w:rsidR="00A42558" w:rsidP="00EE302E" w:rsidRDefault="00A42558" w14:paraId="0FB78278" wp14:textId="77777777">
            <w:pPr>
              <w:rPr>
                <w:sz w:val="26"/>
                <w:szCs w:val="26"/>
              </w:rPr>
            </w:pPr>
          </w:p>
        </w:tc>
        <w:tc>
          <w:tcPr>
            <w:tcW w:w="4115" w:type="dxa"/>
            <w:vMerge/>
            <w:tcBorders>
              <w:right w:val="single" w:color="auto" w:sz="4" w:space="0"/>
            </w:tcBorders>
          </w:tcPr>
          <w:p w:rsidRPr="008B135A" w:rsidR="00A42558" w:rsidP="00EE302E" w:rsidRDefault="00A42558" w14:paraId="1FC39945" wp14:textId="77777777">
            <w:pPr>
              <w:rPr>
                <w:sz w:val="26"/>
                <w:szCs w:val="26"/>
              </w:rPr>
            </w:pPr>
          </w:p>
        </w:tc>
        <w:tc>
          <w:tcPr>
            <w:tcW w:w="1355" w:type="dxa"/>
            <w:vMerge/>
            <w:tcBorders>
              <w:left w:val="single" w:color="auto" w:sz="4" w:space="0"/>
            </w:tcBorders>
          </w:tcPr>
          <w:p w:rsidRPr="008B135A" w:rsidR="00A42558" w:rsidP="00EE302E" w:rsidRDefault="00A42558" w14:paraId="0562CB0E" wp14:textId="77777777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B135A" w:rsidR="00A42558" w:rsidP="00EE302E" w:rsidRDefault="00A42558" w14:paraId="08187E1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плану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B135A" w:rsidR="00A42558" w:rsidP="00EE302E" w:rsidRDefault="00A42558" w14:paraId="6DE7CBC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факту </w:t>
            </w:r>
          </w:p>
        </w:tc>
        <w:tc>
          <w:tcPr>
            <w:tcW w:w="2190" w:type="dxa"/>
            <w:vMerge/>
            <w:tcBorders>
              <w:left w:val="single" w:color="auto" w:sz="4" w:space="0"/>
            </w:tcBorders>
          </w:tcPr>
          <w:p w:rsidRPr="008B135A" w:rsidR="00A42558" w:rsidP="00EE302E" w:rsidRDefault="00A42558" w14:paraId="34CE0A41" wp14:textId="77777777">
            <w:pPr>
              <w:rPr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EE302E" w14:paraId="4BC3350A" wp14:textId="77777777">
        <w:trPr>
          <w:trHeight w:val="256"/>
        </w:trPr>
        <w:tc>
          <w:tcPr>
            <w:tcW w:w="4675" w:type="dxa"/>
            <w:gridSpan w:val="2"/>
            <w:tcBorders>
              <w:right w:val="single" w:color="auto" w:sz="4" w:space="0"/>
            </w:tcBorders>
          </w:tcPr>
          <w:p w:rsidRPr="00D24790" w:rsidR="00A42558" w:rsidP="00EE302E" w:rsidRDefault="00A42558" w14:paraId="2DAE96B1" wp14:textId="77777777">
            <w:pPr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  <w:r w:rsidRPr="00EA26FD">
              <w:rPr>
                <w:sz w:val="26"/>
                <w:szCs w:val="26"/>
              </w:rPr>
              <w:t xml:space="preserve"> </w:t>
            </w:r>
            <w:r w:rsidRPr="00EA26FD">
              <w:rPr>
                <w:sz w:val="26"/>
                <w:szCs w:val="26"/>
                <w:lang w:val="en-US"/>
              </w:rPr>
              <w:t xml:space="preserve"> I</w:t>
            </w:r>
            <w:r w:rsidRPr="00EA26FD">
              <w:rPr>
                <w:sz w:val="26"/>
                <w:szCs w:val="26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Экономика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Pr="00D24790" w:rsidR="00A42558" w:rsidP="00EE302E" w:rsidRDefault="00A42558" w14:paraId="62EBF3C5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6D98A12B" wp14:textId="77777777">
            <w:pPr>
              <w:rPr>
                <w:b/>
                <w:i/>
                <w:sz w:val="26"/>
                <w:szCs w:val="26"/>
              </w:rPr>
            </w:pPr>
          </w:p>
          <w:p w:rsidRPr="00D24790" w:rsidR="00A42558" w:rsidP="00EE302E" w:rsidRDefault="00A42558" w14:paraId="2946DB8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5997CC1D" wp14:textId="77777777">
            <w:pPr>
              <w:rPr>
                <w:b/>
                <w:i/>
                <w:sz w:val="26"/>
                <w:szCs w:val="26"/>
              </w:rPr>
            </w:pPr>
          </w:p>
          <w:p w:rsidRPr="00D24790" w:rsidR="00A42558" w:rsidP="00EE302E" w:rsidRDefault="00A42558" w14:paraId="110FFD3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6B699379" wp14:textId="77777777">
            <w:pPr>
              <w:rPr>
                <w:b/>
                <w:i/>
                <w:sz w:val="26"/>
                <w:szCs w:val="26"/>
              </w:rPr>
            </w:pPr>
          </w:p>
          <w:p w:rsidRPr="00D24790" w:rsidR="00A42558" w:rsidP="00EE302E" w:rsidRDefault="00A42558" w14:paraId="3FE9F23F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EE302E" w14:paraId="5CB6690A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A42558" w:rsidP="00EE302E" w:rsidRDefault="00A42558" w14:paraId="21FA6016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A42558" w:rsidP="00EE302E" w:rsidRDefault="00A42558" w14:paraId="004E17E2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Экономика, ее роль в жизни общества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Pr="00D24790" w:rsidR="00A42558" w:rsidP="00EE302E" w:rsidRDefault="00F71974" w14:paraId="649841BE" wp14:textId="7777777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1F72F646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08CE6F9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61CDCEAD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EE302E" w14:paraId="1CF6E86E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A42558" w:rsidP="00EE302E" w:rsidRDefault="00A42558" w14:paraId="41BD3FC6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A42558" w:rsidP="00EE302E" w:rsidRDefault="00A42558" w14:paraId="5FF2934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Экономика, наука и хозяйство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Pr="00D24790" w:rsidR="00A42558" w:rsidP="00EE302E" w:rsidRDefault="00F71974" w14:paraId="56B20A0C" wp14:textId="7777777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6BB9E253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23DE523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52E56223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EE302E" w14:paraId="665DE1EE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A42558" w:rsidP="00EE302E" w:rsidRDefault="00A42558" w14:paraId="1F75A9D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A42558" w:rsidP="00EE302E" w:rsidRDefault="00A42558" w14:paraId="1A0C312E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Экономическая культура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Pr="00D24790" w:rsidR="00A42558" w:rsidP="00EE302E" w:rsidRDefault="00F71974" w14:paraId="249FAAB8" wp14:textId="7777777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07547A0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5043CB0F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07459315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EE302E" w14:paraId="4E7689DC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A42558" w:rsidP="00EE302E" w:rsidRDefault="00A42558" w14:paraId="0F9ABB3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A42558" w:rsidP="00EE302E" w:rsidRDefault="00A42558" w14:paraId="61B5C657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Потребности 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Pr="00D24790" w:rsidR="00A42558" w:rsidP="00EE302E" w:rsidRDefault="00F71974" w14:paraId="19F14E3C" wp14:textId="7777777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6537F28F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6DFB9E20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70DF9E5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7762BBBF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56C7268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4313EC8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Ограниченность ресурсов. Факторы производства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65D2414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4E871B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144A5D23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738610EB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274842C3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4BC6DBB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2307D407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Экономические системы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2E32D521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37805D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63F29E8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3B7B4B8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79210571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45CB103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759DA91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Собственность и ее формы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C50080F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A0FF5F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630AD66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6182907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5C1E49A7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3DF6D3BA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6575BD02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Потребитель 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50B3AD0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2BA226A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17AD93B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0DE4B5B7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50B49CB9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0F57406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59C57BC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и производитель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B965A47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6204FF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2DBF0D7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6B62F1B3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7926B313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5F68280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5C8494D0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Измерители экономической деятельности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11F3AB7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2F2C34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80A4E5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1921983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3103B734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6B7135B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3AC25DC7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Экономический цикл и экономический рост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9507054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296FEF7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7194DBD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769D0D3C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160EABB2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6D6998C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1E94AAD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Разделение труда и специализация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295336A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4CD245A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1231BE6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36FEB5B0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41855531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43ACE90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792AE18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Предпринимательская деятельность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71CBABF6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0D7AA69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7196D06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34FF1C98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0D886721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64FED937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569DA85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Издержки производства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EA80843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D072C0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8A21919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6BD18F9B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673956DB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00F6DC0A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3EB2E8AE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Рыночная экономика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3A66D29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238601F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F3CABC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5B08B5D1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7D1947F1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77F06FB0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6BEEC3DC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Обмен и торговля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474E532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16DEB4A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AD9C6F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4B1F511A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28DE95DA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679B977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42E18F4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Типы рынков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4E14F55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5F9C3D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023141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1F3B1409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1630D670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65FB52B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59EC4354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Роль государства в экономике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0470A0D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62C75D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64355A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1A96511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2F141518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499A42D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15445BF8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Государственный бюджет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B8E35E1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7DF4E37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4FB30F8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1DA6542E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0E7A26EE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2F17FE3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2FF9BB8E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Государственный долг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CF4B1BB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041E39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722B00A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42C6D79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1CA93B7F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7992F0E8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7E15984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Денежно-кредитная политика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63A60A7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E1831B3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4E11D2A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31126E5D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3673E782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25687A8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3AA520C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Налоговая политика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290AB12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2DE403A5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2431CD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49E398E2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3ECE34AF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23A2511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22383AD2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 семьи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B653F21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16287F2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BE93A6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384BA73E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3958D1D3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3903440C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0B128E8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Мировая экономика: внешняя торговля, международная финансовая система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C471D7B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4B3F2E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7D34F5C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0B4020A7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3BE2457B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5583A04A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44F5470C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Рынок труда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6755F7DB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1D7B270A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4F904CB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06971CD3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EE302E" w14:paraId="3A59E628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45CFDD5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2C7FDA6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Безработица 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3B00C05E" wp14:textId="77777777">
            <w:r w:rsidRPr="00662E41">
              <w:rPr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2A1F701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03EFCA4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5F96A722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EE302E" w14:paraId="004688E9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A42558" w:rsidP="00EE302E" w:rsidRDefault="00A42558" w14:paraId="49EB0328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27-34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A42558" w:rsidP="00EE302E" w:rsidRDefault="00A42558" w14:paraId="3B65164A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Работа с тренировочными заданиями 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Pr="0048046B" w:rsidR="00A42558" w:rsidP="00EE302E" w:rsidRDefault="00A42558" w14:paraId="74401F6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5B95CD1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5220BBB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13CB595B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EE302E" w14:paraId="24E5DD70" wp14:textId="77777777">
        <w:trPr>
          <w:trHeight w:val="256"/>
        </w:trPr>
        <w:tc>
          <w:tcPr>
            <w:tcW w:w="4675" w:type="dxa"/>
            <w:gridSpan w:val="2"/>
            <w:tcBorders>
              <w:right w:val="single" w:color="auto" w:sz="4" w:space="0"/>
            </w:tcBorders>
          </w:tcPr>
          <w:p w:rsidR="00A42558" w:rsidP="00EE302E" w:rsidRDefault="00A42558" w14:paraId="7B79036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Раздел 2. </w:t>
            </w:r>
            <w:r>
              <w:rPr>
                <w:b/>
                <w:sz w:val="26"/>
                <w:szCs w:val="26"/>
              </w:rPr>
              <w:t>Право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6D9C8D39" wp14:textId="77777777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675E05E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2FC17F8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0A4F7224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F71974" w:rsidTr="00F71974" w14:paraId="04427782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F71974" w:rsidP="00F71974" w:rsidRDefault="00F71974" w14:paraId="06B67560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F71974" w:rsidP="00F71974" w:rsidRDefault="00F71974" w14:paraId="5AD1CBDE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 в системе социальных норм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D63D5F" w14:paraId="48A99A3C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AE48A43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F71974" w:rsidP="00F71974" w:rsidRDefault="00F71974" w14:paraId="50F40DE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F71974" w:rsidP="00F71974" w:rsidRDefault="00F71974" w14:paraId="77A52294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41E2843F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01BF37A6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07B49501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Нормы права. Отрасли права. Институты и отношения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695D368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007DCDA8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50EA2D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3DD355C9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5890F1EB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41B07F0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56076AD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права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DF24874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A81F0B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17AAFBA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56EE48EE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4785C368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5EECEDAA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13883EC6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 и закон. Правовые акты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28C53BF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908EB2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21FD38A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1FE2DD9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3A591225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3127FDAC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39F98C54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Правоотношения 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C8BB22A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735753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07F023C8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4BDB5498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7DE63EA3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78212400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49E9831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Правонарушения 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BCBCC91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916C19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4869460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187F57B8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3E92A9D5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669988B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6841010E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Конституция – Основной закон государства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95B4E72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4738AF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6ABBD8F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06BBA33E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695FAB8C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6963A45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76E2229E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Основы конституционного строя РФ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75BD3FF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64FCBC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C8C6B09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3382A365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46DA3CA5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1826C318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601359B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Федерация, ее субъекты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E879993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C71F136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62199465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0DA123B1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44193FD7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1899E5E7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0D1EA56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Законодательная, исполнительная и судебная власть в РФ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386A4F3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C4CEA3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0895670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38C1F859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1A9E0F84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72FD732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0FE6962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Институт президентства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B696D8E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0C8FE7C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1004F19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67C0C651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6842D223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64CB183C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480580E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Местное самоуправление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32702CFB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308D56C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97E50C6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7B04FA47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0B010E86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232DB944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2F7329AD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Правоохранительные органы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937A08E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68C698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A93948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6AA258D8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373AB1B8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69687851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6C98B07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Права человека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0F25178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6FFBD3E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30DCCCA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36AF6883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048A5A9A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28149578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53C2CA18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прав человека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03ED486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4C529ED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C0157D6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3691E7B2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339AD2EB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27F1EB3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6D7686D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Права ребенка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ACB48C9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26770C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CBEED82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6E36661F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22CE7259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727F3194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129634B9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Международное гуманитарное право. Международная защита </w:t>
            </w:r>
            <w:r>
              <w:rPr>
                <w:sz w:val="26"/>
                <w:szCs w:val="26"/>
              </w:rPr>
              <w:lastRenderedPageBreak/>
              <w:t>прав человека в условиях мирного и военного времени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DB73607" wp14:textId="77777777">
            <w:r w:rsidRPr="009F523A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38645DC7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35E58C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62EBF9A1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17A65F1F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1871188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01C32F6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Публичное и частное право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0C988742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0C6C2CD5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09E88E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508C98E9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1B24A218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0738D8D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12F17504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Юридическая ответственность и ее виды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EDA64DC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79F8E76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818863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44F69B9A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1B0FDB32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6C00336F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35F4B341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понятия и нормы государственного и административного права в РФ. Административный проступок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07B663F3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F07D11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1508A3C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43D6B1D6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23AB293C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1E8A9DD0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0401C90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понятия и нормы гражданского и трудового права в РФ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4F35070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7DBC151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6F8BD81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2613E9C1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1DE0381A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38D6EBB8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0DD7D15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Основные понятия и нормы уголовного права в РФ. Преступление 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33E9BFC7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037B8A3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687C6DE0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5B2F9378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7A505293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31116055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4E8BBC86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Правовые основы брака и семьи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093BB7E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8E6DD4E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D3BEE8F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3B88899E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179B857C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392CA3CE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04C89CCB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Международные документы по правам человека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64B0763D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69E2BB2B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7C0D796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0D142F6F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1E68B947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4A7A06C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37450BD4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Система судебной защиты прав человека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3201E2B8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4475AD1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120C4E94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42AFC42D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D63D5F" w:rsidTr="00F71974" w14:paraId="2527D8B0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D63D5F" w:rsidP="00D63D5F" w:rsidRDefault="00D63D5F" w14:paraId="356018A7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D63D5F" w:rsidP="00D63D5F" w:rsidRDefault="00D63D5F" w14:paraId="180CDC90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Правовая культура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554ED7C6" wp14:textId="77777777">
            <w:r w:rsidRPr="009F523A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271CA723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D63D5F" w:rsidP="00D63D5F" w:rsidRDefault="00D63D5F" w14:paraId="75FBE423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D63D5F" w:rsidP="00D63D5F" w:rsidRDefault="00D63D5F" w14:paraId="2D3F0BEC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  <w:tr xmlns:wp14="http://schemas.microsoft.com/office/word/2010/wordml" w:rsidRPr="008B135A" w:rsidR="00A42558" w:rsidTr="00F71974" w14:paraId="0C02586C" wp14:textId="77777777">
        <w:trPr>
          <w:trHeight w:val="256"/>
        </w:trPr>
        <w:tc>
          <w:tcPr>
            <w:tcW w:w="560" w:type="dxa"/>
            <w:tcBorders>
              <w:right w:val="single" w:color="auto" w:sz="4" w:space="0"/>
            </w:tcBorders>
          </w:tcPr>
          <w:p w:rsidR="00A42558" w:rsidP="00EE302E" w:rsidRDefault="00F71974" w14:paraId="08E307B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A42558">
              <w:rPr>
                <w:sz w:val="26"/>
                <w:szCs w:val="26"/>
              </w:rPr>
              <w:t>-</w:t>
            </w:r>
            <w:r w:rsidR="00D63D5F">
              <w:rPr>
                <w:sz w:val="26"/>
                <w:szCs w:val="26"/>
              </w:rPr>
              <w:t>34</w:t>
            </w:r>
            <w:r w:rsidR="00A42558">
              <w:rPr>
                <w:sz w:val="26"/>
                <w:szCs w:val="26"/>
              </w:rPr>
              <w:t>.</w:t>
            </w:r>
          </w:p>
        </w:tc>
        <w:tc>
          <w:tcPr>
            <w:tcW w:w="4115" w:type="dxa"/>
            <w:tcBorders>
              <w:right w:val="single" w:color="auto" w:sz="4" w:space="0"/>
            </w:tcBorders>
          </w:tcPr>
          <w:p w:rsidR="00A42558" w:rsidP="00EE302E" w:rsidRDefault="00A42558" w14:paraId="4343DBD3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с тренировочными заданиями. Подготовка к ЕГЭ</w:t>
            </w: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75697EEC" wp14:textId="777777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75CF4315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1421" w:type="dxa"/>
            <w:tcBorders>
              <w:left w:val="single" w:color="auto" w:sz="4" w:space="0"/>
              <w:right w:val="single" w:color="auto" w:sz="4" w:space="0"/>
            </w:tcBorders>
          </w:tcPr>
          <w:p w:rsidR="00A42558" w:rsidP="00EE302E" w:rsidRDefault="00A42558" w14:paraId="3CB648E9" wp14:textId="7777777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190" w:type="dxa"/>
            <w:tcBorders>
              <w:left w:val="single" w:color="auto" w:sz="4" w:space="0"/>
            </w:tcBorders>
          </w:tcPr>
          <w:p w:rsidR="00A42558" w:rsidP="00EE302E" w:rsidRDefault="00A42558" w14:paraId="0C178E9E" wp14:textId="77777777">
            <w:pPr>
              <w:rPr>
                <w:b/>
                <w:i/>
                <w:sz w:val="26"/>
                <w:szCs w:val="26"/>
              </w:rPr>
            </w:pPr>
          </w:p>
        </w:tc>
      </w:tr>
    </w:tbl>
    <w:p xmlns:wp14="http://schemas.microsoft.com/office/word/2010/wordml" w:rsidR="00A42558" w:rsidP="00A42558" w:rsidRDefault="00A42558" w14:paraId="3C0395D3" wp14:textId="7777777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xmlns:wp14="http://schemas.microsoft.com/office/word/2010/wordml" w:rsidR="00A42558" w:rsidP="00A42558" w:rsidRDefault="00A42558" w14:paraId="28142A8A" wp14:textId="77777777">
      <w:pPr>
        <w:spacing w:after="0" w:line="240" w:lineRule="auto"/>
        <w:ind w:firstLine="567"/>
        <w:jc w:val="center"/>
        <w:rPr>
          <w:rFonts w:ascii="Calibri" w:hAnsi="Calibri" w:eastAsia="Calibri" w:cs="Times New Roman"/>
          <w:b/>
          <w:bCs/>
          <w:sz w:val="36"/>
          <w:szCs w:val="36"/>
        </w:rPr>
      </w:pPr>
      <w:r>
        <w:rPr>
          <w:rFonts w:ascii="Calibri" w:hAnsi="Calibri" w:eastAsia="Calibri" w:cs="Times New Roman"/>
          <w:b/>
          <w:bCs/>
          <w:sz w:val="36"/>
          <w:szCs w:val="36"/>
        </w:rPr>
        <w:lastRenderedPageBreak/>
        <w:t xml:space="preserve">Литература </w:t>
      </w:r>
    </w:p>
    <w:p xmlns:wp14="http://schemas.microsoft.com/office/word/2010/wordml" w:rsidR="00A42558" w:rsidP="00A42558" w:rsidRDefault="00A42558" w14:paraId="3254BC2F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</w:p>
    <w:p xmlns:wp14="http://schemas.microsoft.com/office/word/2010/wordml" w:rsidR="00A42558" w:rsidP="00A42558" w:rsidRDefault="00A42558" w14:paraId="4FA1C020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1. Баранов П.А. Экспресс – репетитор для подготовки к ГИА. – М.: АСТ – Астрель, 2009г.</w:t>
      </w:r>
    </w:p>
    <w:p xmlns:wp14="http://schemas.microsoft.com/office/word/2010/wordml" w:rsidR="00A42558" w:rsidP="00A42558" w:rsidRDefault="00A42558" w14:paraId="7D3B6F1B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2. Баранов П.А. Обществознание. Полный справочник для подготовки к ЕГЭ. М.: АСТ – Астрель, 2008г.</w:t>
      </w:r>
    </w:p>
    <w:p xmlns:wp14="http://schemas.microsoft.com/office/word/2010/wordml" w:rsidR="00A42558" w:rsidP="00A42558" w:rsidRDefault="00A42558" w14:paraId="3F2988AC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3. Боголюбов Л.Н. Обществознание: (10, 11кл.) – М.: Просвещение, 2008г.</w:t>
      </w:r>
    </w:p>
    <w:p xmlns:wp14="http://schemas.microsoft.com/office/word/2010/wordml" w:rsidR="00A42558" w:rsidP="00A42558" w:rsidRDefault="00A42558" w14:paraId="4A155FE7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4. Боголюбов Л.Н. Школьный словарь по обществознанию (10-11). – М.: Просвещение, 2010г.</w:t>
      </w:r>
    </w:p>
    <w:p xmlns:wp14="http://schemas.microsoft.com/office/word/2010/wordml" w:rsidR="00A42558" w:rsidP="00A42558" w:rsidRDefault="00A42558" w14:paraId="35AB4D67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5. Боголюбов Л.Н. Методические рекомендации по курсу «Введение в обществознание» (8-9кл.). Пособие для учителя. – М.: Просвещение,, 2005г.</w:t>
      </w:r>
    </w:p>
    <w:p xmlns:wp14="http://schemas.microsoft.com/office/word/2010/wordml" w:rsidR="00A42558" w:rsidP="00A42558" w:rsidRDefault="00A42558" w14:paraId="1522B2C8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6. Боголюбов Л.Н. Методические рекомендации по курсу «Обществознание» (10-11кл.). Пособие для учителя – М.: Просвещение, 2005г.</w:t>
      </w:r>
    </w:p>
    <w:p xmlns:wp14="http://schemas.microsoft.com/office/word/2010/wordml" w:rsidR="00A42558" w:rsidP="00A42558" w:rsidRDefault="00A42558" w14:paraId="7D722514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 xml:space="preserve">7. </w:t>
      </w:r>
      <w:proofErr w:type="spellStart"/>
      <w:r>
        <w:rPr>
          <w:rFonts w:ascii="Calibri" w:hAnsi="Calibri" w:eastAsia="Calibri" w:cs="Times New Roman"/>
          <w:bCs/>
          <w:sz w:val="28"/>
          <w:szCs w:val="28"/>
        </w:rPr>
        <w:t>Липсиц</w:t>
      </w:r>
      <w:proofErr w:type="spellEnd"/>
      <w:r>
        <w:rPr>
          <w:rFonts w:ascii="Calibri" w:hAnsi="Calibri" w:eastAsia="Calibri" w:cs="Times New Roman"/>
          <w:bCs/>
          <w:sz w:val="28"/>
          <w:szCs w:val="28"/>
        </w:rPr>
        <w:t xml:space="preserve"> И.В. Экономика. – М.: Вита, 2008г.</w:t>
      </w:r>
    </w:p>
    <w:p xmlns:wp14="http://schemas.microsoft.com/office/word/2010/wordml" w:rsidR="00A42558" w:rsidP="00A42558" w:rsidRDefault="00A42558" w14:paraId="54ECD645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8. Никитин А.Ф. Право и политика – М.: Просвещение, 2006г.</w:t>
      </w:r>
    </w:p>
    <w:p xmlns:wp14="http://schemas.microsoft.com/office/word/2010/wordml" w:rsidR="00A42558" w:rsidP="00A42558" w:rsidRDefault="00A42558" w14:paraId="694A2B03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ascii="Calibri" w:hAnsi="Calibri" w:eastAsia="Calibri" w:cs="Times New Roman"/>
          <w:bCs/>
          <w:sz w:val="28"/>
          <w:szCs w:val="28"/>
        </w:rPr>
        <w:t>9. Сборник тестовых заданий для подготовки к ЕГЭ.</w:t>
      </w:r>
    </w:p>
    <w:p xmlns:wp14="http://schemas.microsoft.com/office/word/2010/wordml" w:rsidRPr="006D07C2" w:rsidR="00A42558" w:rsidP="00A42558" w:rsidRDefault="00A42558" w14:paraId="651E9592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8"/>
          <w:szCs w:val="28"/>
        </w:rPr>
      </w:pPr>
    </w:p>
    <w:p xmlns:wp14="http://schemas.microsoft.com/office/word/2010/wordml" w:rsidR="00A42558" w:rsidP="00A42558" w:rsidRDefault="00A42558" w14:paraId="269E314A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47341341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42EF2083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7B40C951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4B4D7232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2093CA67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2503B197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38288749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20BD9A1A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0C136CF1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0A392C6A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290583F9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68F21D90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="00A42558" w:rsidP="00A42558" w:rsidRDefault="00A42558" w14:paraId="13C326F3" wp14:textId="77777777">
      <w:pPr>
        <w:spacing w:after="0" w:line="240" w:lineRule="auto"/>
        <w:ind w:firstLine="567"/>
        <w:rPr>
          <w:rFonts w:ascii="Calibri" w:hAnsi="Calibri" w:eastAsia="Calibri" w:cs="Times New Roman"/>
          <w:bCs/>
          <w:sz w:val="24"/>
          <w:szCs w:val="24"/>
        </w:rPr>
      </w:pPr>
    </w:p>
    <w:p xmlns:wp14="http://schemas.microsoft.com/office/word/2010/wordml" w:rsidRPr="00A42558" w:rsidR="00204833" w:rsidP="00A42558" w:rsidRDefault="00204833" w14:paraId="4853B841" wp14:textId="77777777">
      <w:pPr>
        <w:spacing w:after="0"/>
        <w:rPr>
          <w:sz w:val="28"/>
          <w:szCs w:val="28"/>
        </w:rPr>
      </w:pPr>
    </w:p>
    <w:sectPr w:rsidRPr="00A42558" w:rsidR="00204833" w:rsidSect="0026461E">
      <w:pgSz w:w="11906" w:h="16838" w:orient="portrait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093A82"/>
    <w:multiLevelType w:val="hybridMultilevel"/>
    <w:tmpl w:val="A22055AC"/>
    <w:lvl w:ilvl="0" w:tplc="439C4154">
      <w:start w:val="1"/>
      <w:numFmt w:val="bullet"/>
      <w:lvlText w:val=""/>
      <w:lvlJc w:val="left"/>
      <w:pPr>
        <w:ind w:left="1854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558"/>
    <w:rsid w:val="00026835"/>
    <w:rsid w:val="0007509C"/>
    <w:rsid w:val="00204833"/>
    <w:rsid w:val="00413101"/>
    <w:rsid w:val="0069378B"/>
    <w:rsid w:val="006B070C"/>
    <w:rsid w:val="007344E9"/>
    <w:rsid w:val="0087246E"/>
    <w:rsid w:val="008C2781"/>
    <w:rsid w:val="00A42558"/>
    <w:rsid w:val="00D63D5F"/>
    <w:rsid w:val="00DD1883"/>
    <w:rsid w:val="00F71974"/>
    <w:rsid w:val="09E9E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76D40"/>
  <w15:docId w15:val="{2E4F36BB-0D7B-43F8-AC18-38C9A4F3C5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418" w:right="1418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A42558"/>
    <w:pPr>
      <w:spacing w:line="276" w:lineRule="auto"/>
      <w:ind w:left="0" w:right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A42558"/>
    <w:pPr>
      <w:spacing w:after="0"/>
      <w:ind w:left="0" w:right="0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rsid w:val="00A42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0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IServe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Секретарь1</dc:creator>
  <keywords/>
  <dc:description/>
  <lastModifiedBy>zabsosh</lastModifiedBy>
  <revision>15</revision>
  <dcterms:created xsi:type="dcterms:W3CDTF">2010-12-10T06:51:00.0000000Z</dcterms:created>
  <dcterms:modified xsi:type="dcterms:W3CDTF">2019-10-02T02:22:43.4297877Z</dcterms:modified>
</coreProperties>
</file>