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5D" w:rsidRPr="00F432C7" w:rsidRDefault="0050115D" w:rsidP="0050115D">
      <w:pPr>
        <w:jc w:val="center"/>
        <w:rPr>
          <w:b/>
          <w:color w:val="000000"/>
          <w:spacing w:val="-6"/>
        </w:rPr>
      </w:pPr>
      <w:r w:rsidRPr="00F432C7">
        <w:rPr>
          <w:b/>
          <w:color w:val="000000"/>
          <w:spacing w:val="-6"/>
        </w:rPr>
        <w:t xml:space="preserve">Муниципальное бюджетное общеобразовательное учреждение </w:t>
      </w:r>
    </w:p>
    <w:p w:rsidR="0050115D" w:rsidRPr="00F432C7" w:rsidRDefault="0050115D" w:rsidP="0050115D">
      <w:pPr>
        <w:jc w:val="center"/>
        <w:rPr>
          <w:b/>
          <w:color w:val="000000"/>
          <w:spacing w:val="-6"/>
        </w:rPr>
      </w:pPr>
      <w:proofErr w:type="spellStart"/>
      <w:r w:rsidRPr="00F432C7">
        <w:rPr>
          <w:b/>
          <w:color w:val="000000"/>
          <w:spacing w:val="-6"/>
        </w:rPr>
        <w:t>Забитуйская</w:t>
      </w:r>
      <w:proofErr w:type="spellEnd"/>
      <w:r w:rsidRPr="00F432C7">
        <w:rPr>
          <w:b/>
          <w:color w:val="000000"/>
          <w:spacing w:val="-6"/>
        </w:rPr>
        <w:t xml:space="preserve"> средняя общеобразовательная школа</w:t>
      </w:r>
    </w:p>
    <w:p w:rsidR="0050115D" w:rsidRPr="00F432C7" w:rsidRDefault="0050115D" w:rsidP="0050115D">
      <w:pPr>
        <w:jc w:val="center"/>
        <w:rPr>
          <w:color w:val="000000"/>
          <w:spacing w:val="-6"/>
        </w:rPr>
      </w:pPr>
    </w:p>
    <w:p w:rsidR="006A38A4" w:rsidRPr="00F432C7" w:rsidRDefault="006A38A4" w:rsidP="0050115D">
      <w:pPr>
        <w:jc w:val="center"/>
        <w:rPr>
          <w:b/>
          <w:color w:val="000000"/>
          <w:spacing w:val="-12"/>
        </w:rPr>
      </w:pPr>
    </w:p>
    <w:tbl>
      <w:tblPr>
        <w:tblStyle w:val="ac"/>
        <w:tblW w:w="9180" w:type="dxa"/>
        <w:tblLook w:val="04A0"/>
      </w:tblPr>
      <w:tblGrid>
        <w:gridCol w:w="3085"/>
        <w:gridCol w:w="2926"/>
        <w:gridCol w:w="3169"/>
      </w:tblGrid>
      <w:tr w:rsidR="006A38A4" w:rsidRPr="00F432C7" w:rsidTr="00AB6D1A">
        <w:tc>
          <w:tcPr>
            <w:tcW w:w="3085" w:type="dxa"/>
          </w:tcPr>
          <w:p w:rsidR="006A38A4" w:rsidRPr="00F432C7" w:rsidRDefault="006A38A4" w:rsidP="00AB6D1A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F432C7">
              <w:rPr>
                <w:color w:val="000000"/>
                <w:spacing w:val="-8"/>
                <w:sz w:val="24"/>
                <w:szCs w:val="24"/>
              </w:rPr>
              <w:t>Утверждаю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  <w:r w:rsidRPr="00F432C7">
              <w:rPr>
                <w:color w:val="000000"/>
                <w:spacing w:val="-5"/>
                <w:sz w:val="24"/>
                <w:szCs w:val="24"/>
              </w:rPr>
              <w:t>Директор МБОУ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432C7">
              <w:rPr>
                <w:color w:val="000000"/>
                <w:sz w:val="24"/>
                <w:szCs w:val="24"/>
              </w:rPr>
              <w:t>Забитуйская</w:t>
            </w:r>
            <w:proofErr w:type="spellEnd"/>
            <w:r w:rsidRPr="00F432C7">
              <w:rPr>
                <w:color w:val="000000"/>
                <w:sz w:val="24"/>
                <w:szCs w:val="24"/>
              </w:rPr>
              <w:t xml:space="preserve"> СОШ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432C7">
              <w:rPr>
                <w:color w:val="000000"/>
                <w:sz w:val="24"/>
                <w:szCs w:val="24"/>
              </w:rPr>
              <w:t>В.А.Арзаев</w:t>
            </w:r>
            <w:proofErr w:type="spellEnd"/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  <w:r w:rsidRPr="00F432C7">
              <w:rPr>
                <w:color w:val="000000"/>
                <w:sz w:val="24"/>
                <w:szCs w:val="24"/>
              </w:rPr>
              <w:t>от «_</w:t>
            </w:r>
            <w:r w:rsidR="00351E7C">
              <w:rPr>
                <w:color w:val="000000"/>
                <w:sz w:val="24"/>
                <w:szCs w:val="24"/>
              </w:rPr>
              <w:t>02</w:t>
            </w:r>
            <w:r w:rsidRPr="00F432C7">
              <w:rPr>
                <w:color w:val="000000"/>
                <w:sz w:val="24"/>
                <w:szCs w:val="24"/>
              </w:rPr>
              <w:t>__» _</w:t>
            </w:r>
            <w:r w:rsidR="00351E7C">
              <w:rPr>
                <w:color w:val="000000"/>
                <w:sz w:val="24"/>
                <w:szCs w:val="24"/>
              </w:rPr>
              <w:t>09</w:t>
            </w:r>
            <w:r w:rsidRPr="00F432C7">
              <w:rPr>
                <w:color w:val="000000"/>
                <w:sz w:val="24"/>
                <w:szCs w:val="24"/>
              </w:rPr>
              <w:t>____20_</w:t>
            </w:r>
            <w:r w:rsidR="00351E7C">
              <w:rPr>
                <w:color w:val="000000"/>
                <w:sz w:val="24"/>
                <w:szCs w:val="24"/>
              </w:rPr>
              <w:t>19</w:t>
            </w:r>
            <w:r w:rsidRPr="00F432C7">
              <w:rPr>
                <w:color w:val="000000"/>
                <w:sz w:val="24"/>
                <w:szCs w:val="24"/>
              </w:rPr>
              <w:t>г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F432C7">
              <w:rPr>
                <w:color w:val="000000"/>
                <w:sz w:val="24"/>
                <w:szCs w:val="24"/>
              </w:rPr>
              <w:t xml:space="preserve">Приказ № </w:t>
            </w:r>
            <w:r w:rsidR="00351E7C">
              <w:rPr>
                <w:color w:val="000000"/>
                <w:sz w:val="24"/>
                <w:szCs w:val="24"/>
              </w:rPr>
              <w:t>54.15</w:t>
            </w:r>
            <w:r w:rsidRPr="00F432C7">
              <w:rPr>
                <w:color w:val="000000"/>
                <w:sz w:val="24"/>
                <w:szCs w:val="24"/>
              </w:rPr>
              <w:t>_</w:t>
            </w:r>
          </w:p>
        </w:tc>
        <w:tc>
          <w:tcPr>
            <w:tcW w:w="2926" w:type="dxa"/>
          </w:tcPr>
          <w:p w:rsidR="006A38A4" w:rsidRPr="00F432C7" w:rsidRDefault="006A38A4" w:rsidP="00AB6D1A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F432C7">
              <w:rPr>
                <w:color w:val="000000"/>
                <w:spacing w:val="-8"/>
                <w:sz w:val="24"/>
                <w:szCs w:val="24"/>
              </w:rPr>
              <w:t>Согласовано</w:t>
            </w:r>
            <w:r w:rsidRPr="00F432C7">
              <w:rPr>
                <w:color w:val="000000"/>
                <w:spacing w:val="-8"/>
                <w:sz w:val="24"/>
                <w:szCs w:val="24"/>
              </w:rPr>
              <w:tab/>
            </w:r>
            <w:r w:rsidRPr="00F432C7">
              <w:rPr>
                <w:color w:val="000000"/>
                <w:spacing w:val="-5"/>
                <w:sz w:val="24"/>
                <w:szCs w:val="24"/>
              </w:rPr>
              <w:t>Зам</w:t>
            </w:r>
            <w:proofErr w:type="gramStart"/>
            <w:r w:rsidRPr="00F432C7">
              <w:rPr>
                <w:color w:val="000000"/>
                <w:spacing w:val="-5"/>
                <w:sz w:val="24"/>
                <w:szCs w:val="24"/>
              </w:rPr>
              <w:t>.д</w:t>
            </w:r>
            <w:proofErr w:type="gramEnd"/>
            <w:r w:rsidRPr="00F432C7">
              <w:rPr>
                <w:color w:val="000000"/>
                <w:spacing w:val="-5"/>
                <w:sz w:val="24"/>
                <w:szCs w:val="24"/>
              </w:rPr>
              <w:t>иректора по УВР</w:t>
            </w:r>
            <w:r w:rsidRPr="00F432C7"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F432C7">
              <w:rPr>
                <w:color w:val="000000"/>
                <w:sz w:val="24"/>
                <w:szCs w:val="24"/>
              </w:rPr>
              <w:t>Е.В.Ящук</w:t>
            </w:r>
            <w:proofErr w:type="spellEnd"/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  <w:r w:rsidRPr="00F432C7">
              <w:rPr>
                <w:color w:val="000000"/>
                <w:spacing w:val="-1"/>
                <w:sz w:val="24"/>
                <w:szCs w:val="24"/>
              </w:rPr>
              <w:t>от «_</w:t>
            </w:r>
            <w:r w:rsidR="00351E7C">
              <w:rPr>
                <w:color w:val="000000"/>
                <w:spacing w:val="-1"/>
                <w:sz w:val="24"/>
                <w:szCs w:val="24"/>
              </w:rPr>
              <w:t>30</w:t>
            </w:r>
            <w:r w:rsidRPr="00F432C7">
              <w:rPr>
                <w:color w:val="000000"/>
                <w:spacing w:val="-1"/>
                <w:sz w:val="24"/>
                <w:szCs w:val="24"/>
              </w:rPr>
              <w:t>__ »_</w:t>
            </w:r>
            <w:r w:rsidR="00351E7C">
              <w:rPr>
                <w:color w:val="000000"/>
                <w:spacing w:val="-1"/>
                <w:sz w:val="24"/>
                <w:szCs w:val="24"/>
              </w:rPr>
              <w:t>08</w:t>
            </w:r>
            <w:r w:rsidRPr="00F432C7">
              <w:rPr>
                <w:color w:val="000000"/>
                <w:spacing w:val="-1"/>
                <w:sz w:val="24"/>
                <w:szCs w:val="24"/>
              </w:rPr>
              <w:t>____ 20</w:t>
            </w:r>
            <w:r w:rsidR="00351E7C">
              <w:rPr>
                <w:color w:val="000000"/>
                <w:spacing w:val="-1"/>
                <w:sz w:val="24"/>
                <w:szCs w:val="24"/>
              </w:rPr>
              <w:t>19</w:t>
            </w:r>
            <w:r w:rsidRPr="00F432C7">
              <w:rPr>
                <w:color w:val="000000"/>
                <w:spacing w:val="-1"/>
                <w:sz w:val="24"/>
                <w:szCs w:val="24"/>
              </w:rPr>
              <w:t xml:space="preserve"> _ г</w:t>
            </w:r>
            <w:r w:rsidRPr="00F432C7">
              <w:rPr>
                <w:color w:val="000000"/>
                <w:sz w:val="24"/>
                <w:szCs w:val="24"/>
              </w:rPr>
              <w:t xml:space="preserve">                        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38A4" w:rsidRPr="00F432C7" w:rsidRDefault="006A38A4" w:rsidP="00AB6D1A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169" w:type="dxa"/>
          </w:tcPr>
          <w:p w:rsidR="006A38A4" w:rsidRPr="00F432C7" w:rsidRDefault="006A38A4" w:rsidP="00AB6D1A">
            <w:pPr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F432C7">
              <w:rPr>
                <w:color w:val="000000"/>
                <w:spacing w:val="-8"/>
                <w:sz w:val="24"/>
                <w:szCs w:val="24"/>
              </w:rPr>
              <w:t>Рассмотрено</w:t>
            </w:r>
            <w:r w:rsidRPr="00F432C7">
              <w:rPr>
                <w:color w:val="000000"/>
                <w:spacing w:val="-5"/>
                <w:sz w:val="24"/>
                <w:szCs w:val="24"/>
              </w:rPr>
              <w:t xml:space="preserve"> на</w:t>
            </w:r>
          </w:p>
          <w:p w:rsidR="006A38A4" w:rsidRPr="00F432C7" w:rsidRDefault="006A38A4" w:rsidP="00AB6D1A">
            <w:pPr>
              <w:rPr>
                <w:color w:val="000000"/>
                <w:spacing w:val="-5"/>
                <w:sz w:val="24"/>
                <w:szCs w:val="24"/>
              </w:rPr>
            </w:pPr>
            <w:r w:rsidRPr="00F432C7">
              <w:rPr>
                <w:color w:val="000000"/>
                <w:spacing w:val="-5"/>
                <w:sz w:val="24"/>
                <w:szCs w:val="24"/>
              </w:rPr>
              <w:t xml:space="preserve"> МО учителей_________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F432C7">
              <w:rPr>
                <w:color w:val="000000"/>
                <w:sz w:val="24"/>
                <w:szCs w:val="24"/>
              </w:rPr>
              <w:t xml:space="preserve">Протокол № </w:t>
            </w:r>
            <w:proofErr w:type="spellStart"/>
            <w:r w:rsidRPr="00F432C7">
              <w:rPr>
                <w:color w:val="000000"/>
                <w:sz w:val="24"/>
                <w:szCs w:val="24"/>
              </w:rPr>
              <w:t>__</w:t>
            </w:r>
            <w:proofErr w:type="gramStart"/>
            <w:r w:rsidRPr="00F432C7">
              <w:rPr>
                <w:color w:val="000000"/>
                <w:spacing w:val="-1"/>
                <w:sz w:val="24"/>
                <w:szCs w:val="24"/>
              </w:rPr>
              <w:t>от</w:t>
            </w:r>
            <w:proofErr w:type="spellEnd"/>
            <w:proofErr w:type="gramEnd"/>
          </w:p>
          <w:p w:rsidR="006A38A4" w:rsidRPr="00F432C7" w:rsidRDefault="00351E7C" w:rsidP="00AB6D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«30</w:t>
            </w:r>
            <w:r w:rsidR="006A38A4" w:rsidRPr="00F432C7">
              <w:rPr>
                <w:color w:val="000000"/>
                <w:spacing w:val="-1"/>
                <w:sz w:val="24"/>
                <w:szCs w:val="24"/>
              </w:rPr>
              <w:t>»  августа 20</w:t>
            </w:r>
            <w:r>
              <w:rPr>
                <w:color w:val="000000"/>
                <w:spacing w:val="-1"/>
                <w:sz w:val="24"/>
                <w:szCs w:val="24"/>
              </w:rPr>
              <w:t>19</w:t>
            </w:r>
            <w:r w:rsidR="006A38A4" w:rsidRPr="00F432C7">
              <w:rPr>
                <w:color w:val="000000"/>
                <w:spacing w:val="-1"/>
                <w:sz w:val="24"/>
                <w:szCs w:val="24"/>
              </w:rPr>
              <w:t xml:space="preserve">    г Руководитель МО</w:t>
            </w:r>
          </w:p>
          <w:p w:rsidR="006A38A4" w:rsidRPr="00F432C7" w:rsidRDefault="006A38A4" w:rsidP="00AB6D1A">
            <w:pPr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F432C7">
              <w:rPr>
                <w:color w:val="000000"/>
                <w:spacing w:val="-12"/>
                <w:sz w:val="24"/>
                <w:szCs w:val="24"/>
              </w:rPr>
              <w:t>__________________</w:t>
            </w:r>
          </w:p>
        </w:tc>
      </w:tr>
    </w:tbl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 w:firstLine="708"/>
      </w:pPr>
    </w:p>
    <w:p w:rsidR="006A38A4" w:rsidRPr="00F432C7" w:rsidRDefault="006A38A4" w:rsidP="006A38A4">
      <w:pPr>
        <w:ind w:left="2832"/>
        <w:rPr>
          <w:b/>
          <w:color w:val="000000"/>
        </w:rPr>
      </w:pPr>
      <w:r w:rsidRPr="00F432C7">
        <w:t xml:space="preserve">  </w:t>
      </w:r>
      <w:r w:rsidRPr="00F432C7">
        <w:rPr>
          <w:b/>
          <w:color w:val="000000"/>
          <w:spacing w:val="-12"/>
        </w:rPr>
        <w:t>Рабочая учебная программа по литературе,10 класс</w:t>
      </w:r>
    </w:p>
    <w:p w:rsidR="0050115D" w:rsidRPr="00F432C7" w:rsidRDefault="0050115D" w:rsidP="0050115D">
      <w:pPr>
        <w:jc w:val="center"/>
        <w:rPr>
          <w:b/>
          <w:color w:val="000000"/>
          <w:spacing w:val="-12"/>
        </w:rPr>
      </w:pPr>
    </w:p>
    <w:p w:rsidR="0050115D" w:rsidRPr="00F432C7" w:rsidRDefault="006A38A4" w:rsidP="0050115D">
      <w:pPr>
        <w:jc w:val="center"/>
        <w:rPr>
          <w:b/>
          <w:color w:val="000000"/>
        </w:rPr>
      </w:pPr>
      <w:r w:rsidRPr="00F432C7">
        <w:rPr>
          <w:b/>
          <w:color w:val="000000"/>
          <w:spacing w:val="-14"/>
        </w:rPr>
        <w:t xml:space="preserve"> На  </w:t>
      </w:r>
      <w:r w:rsidR="0050115D" w:rsidRPr="00F432C7">
        <w:rPr>
          <w:b/>
          <w:color w:val="000000"/>
          <w:spacing w:val="-14"/>
        </w:rPr>
        <w:t>2019- 2020 учебный год</w:t>
      </w:r>
    </w:p>
    <w:p w:rsidR="0050115D" w:rsidRPr="00F432C7" w:rsidRDefault="0050115D" w:rsidP="0050115D">
      <w:pPr>
        <w:jc w:val="center"/>
        <w:rPr>
          <w:color w:val="000000"/>
          <w:spacing w:val="-6"/>
        </w:rPr>
      </w:pPr>
      <w:proofErr w:type="gramStart"/>
      <w:r w:rsidRPr="00F432C7">
        <w:rPr>
          <w:color w:val="000000"/>
          <w:spacing w:val="-6"/>
        </w:rPr>
        <w:t>Составлена</w:t>
      </w:r>
      <w:proofErr w:type="gramEnd"/>
      <w:r w:rsidRPr="00F432C7">
        <w:rPr>
          <w:color w:val="000000"/>
          <w:spacing w:val="-6"/>
        </w:rPr>
        <w:t xml:space="preserve"> на основе программы  по литературе  под редакцией В.Я.Коровиной, </w:t>
      </w:r>
    </w:p>
    <w:p w:rsidR="0050115D" w:rsidRPr="00F432C7" w:rsidRDefault="006A38A4" w:rsidP="0050115D">
      <w:pPr>
        <w:jc w:val="center"/>
        <w:rPr>
          <w:color w:val="000000"/>
          <w:spacing w:val="-6"/>
        </w:rPr>
      </w:pPr>
      <w:r w:rsidRPr="00F432C7">
        <w:rPr>
          <w:color w:val="000000"/>
          <w:spacing w:val="-6"/>
        </w:rPr>
        <w:t>Москва,  Просвещение , 2010</w:t>
      </w:r>
    </w:p>
    <w:p w:rsidR="006A38A4" w:rsidRPr="00F432C7" w:rsidRDefault="006A38A4" w:rsidP="0050115D">
      <w:pPr>
        <w:jc w:val="center"/>
        <w:rPr>
          <w:color w:val="000000"/>
          <w:spacing w:val="-6"/>
        </w:rPr>
      </w:pPr>
    </w:p>
    <w:p w:rsidR="006A38A4" w:rsidRPr="00F432C7" w:rsidRDefault="006A38A4" w:rsidP="0050115D">
      <w:pPr>
        <w:jc w:val="center"/>
        <w:rPr>
          <w:color w:val="000000"/>
          <w:spacing w:val="-6"/>
        </w:rPr>
      </w:pPr>
    </w:p>
    <w:p w:rsidR="006A38A4" w:rsidRPr="00F432C7" w:rsidRDefault="006A38A4" w:rsidP="0050115D">
      <w:pPr>
        <w:jc w:val="center"/>
        <w:rPr>
          <w:color w:val="000000"/>
          <w:spacing w:val="-6"/>
        </w:rPr>
      </w:pPr>
    </w:p>
    <w:p w:rsidR="006A38A4" w:rsidRPr="00F432C7" w:rsidRDefault="006A38A4" w:rsidP="0050115D">
      <w:pPr>
        <w:jc w:val="center"/>
        <w:rPr>
          <w:color w:val="000000"/>
          <w:spacing w:val="-6"/>
        </w:rPr>
      </w:pPr>
    </w:p>
    <w:p w:rsidR="0050115D" w:rsidRPr="00F432C7" w:rsidRDefault="0050115D" w:rsidP="0050115D">
      <w:pPr>
        <w:tabs>
          <w:tab w:val="left" w:pos="5472"/>
        </w:tabs>
      </w:pPr>
      <w:r w:rsidRPr="00F432C7">
        <w:t xml:space="preserve">Составила </w:t>
      </w:r>
      <w:proofErr w:type="gramStart"/>
      <w:r w:rsidRPr="00F432C7">
        <w:t>:</w:t>
      </w:r>
      <w:proofErr w:type="spellStart"/>
      <w:r w:rsidRPr="00F432C7">
        <w:t>Ш</w:t>
      </w:r>
      <w:proofErr w:type="gramEnd"/>
      <w:r w:rsidRPr="00F432C7">
        <w:t>опхолова</w:t>
      </w:r>
      <w:proofErr w:type="spellEnd"/>
      <w:r w:rsidRPr="00F432C7">
        <w:t xml:space="preserve"> Лариса Аркадьевна , учитель русског</w:t>
      </w:r>
      <w:r w:rsidR="006A38A4" w:rsidRPr="00F432C7">
        <w:t>о языка и литературы</w:t>
      </w: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tabs>
          <w:tab w:val="left" w:pos="5472"/>
        </w:tabs>
      </w:pPr>
    </w:p>
    <w:p w:rsidR="0050115D" w:rsidRPr="00F432C7" w:rsidRDefault="0050115D" w:rsidP="0050115D">
      <w:pPr>
        <w:pStyle w:val="2"/>
        <w:spacing w:line="240" w:lineRule="auto"/>
      </w:pPr>
    </w:p>
    <w:p w:rsidR="0050115D" w:rsidRPr="00F432C7" w:rsidRDefault="0050115D" w:rsidP="0050115D">
      <w:pPr>
        <w:pStyle w:val="2"/>
        <w:spacing w:line="240" w:lineRule="auto"/>
      </w:pPr>
    </w:p>
    <w:p w:rsidR="0050115D" w:rsidRPr="00F432C7" w:rsidRDefault="0050115D" w:rsidP="0050115D">
      <w:pPr>
        <w:pStyle w:val="2"/>
        <w:spacing w:line="240" w:lineRule="auto"/>
      </w:pPr>
    </w:p>
    <w:p w:rsidR="0050115D" w:rsidRPr="00F432C7" w:rsidRDefault="0050115D" w:rsidP="0050115D">
      <w:pPr>
        <w:pStyle w:val="2"/>
        <w:spacing w:line="240" w:lineRule="auto"/>
      </w:pPr>
    </w:p>
    <w:p w:rsidR="0050115D" w:rsidRPr="00F432C7" w:rsidRDefault="0050115D" w:rsidP="0050115D">
      <w:pPr>
        <w:pStyle w:val="2"/>
        <w:spacing w:line="240" w:lineRule="auto"/>
      </w:pPr>
    </w:p>
    <w:p w:rsidR="0050115D" w:rsidRDefault="006A38A4" w:rsidP="0050115D">
      <w:pPr>
        <w:pStyle w:val="2"/>
        <w:spacing w:line="240" w:lineRule="auto"/>
      </w:pPr>
      <w:r w:rsidRPr="00F432C7">
        <w:t xml:space="preserve">                                            Забитуй , 2019</w:t>
      </w:r>
    </w:p>
    <w:p w:rsidR="00E734C2" w:rsidRDefault="00E734C2" w:rsidP="0050115D">
      <w:pPr>
        <w:pStyle w:val="2"/>
        <w:spacing w:line="240" w:lineRule="auto"/>
      </w:pPr>
    </w:p>
    <w:p w:rsidR="00E734C2" w:rsidRDefault="00E734C2" w:rsidP="0050115D">
      <w:pPr>
        <w:pStyle w:val="2"/>
        <w:spacing w:line="240" w:lineRule="auto"/>
      </w:pPr>
    </w:p>
    <w:p w:rsidR="00E734C2" w:rsidRPr="00F432C7" w:rsidRDefault="00E56E68" w:rsidP="00E56E68">
      <w:pPr>
        <w:pStyle w:val="2"/>
        <w:spacing w:line="240" w:lineRule="auto"/>
        <w:ind w:left="2407" w:firstLine="425"/>
      </w:pPr>
      <w:r>
        <w:lastRenderedPageBreak/>
        <w:t>ПОЯСНИТЕЛЬНАЯ ЗАПИСКА</w:t>
      </w:r>
    </w:p>
    <w:p w:rsidR="00325EA6" w:rsidRPr="00F432C7" w:rsidRDefault="00325EA6" w:rsidP="00325EA6">
      <w:pPr>
        <w:tabs>
          <w:tab w:val="left" w:pos="5472"/>
        </w:tabs>
      </w:pPr>
      <w:r w:rsidRPr="00F432C7">
        <w:rPr>
          <w:b/>
          <w:i/>
        </w:rPr>
        <w:t>Нормативные документы</w:t>
      </w:r>
      <w:r w:rsidRPr="00F432C7">
        <w:rPr>
          <w:b/>
        </w:rPr>
        <w:t xml:space="preserve"> и материалы</w:t>
      </w:r>
      <w:r w:rsidRPr="00F432C7">
        <w:t>, на основе которых разработан документ:</w:t>
      </w:r>
    </w:p>
    <w:p w:rsidR="00325EA6" w:rsidRPr="00F432C7" w:rsidRDefault="00325EA6" w:rsidP="00325EA6">
      <w:pPr>
        <w:pStyle w:val="ad"/>
        <w:keepNext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C7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образовательного стандарта, утвержденный приказом Минобразования России от 17.12.2010 №1897 (п.18.2.2) с изменениями от 29 декабря 2014 №1644</w:t>
      </w:r>
    </w:p>
    <w:p w:rsidR="00325EA6" w:rsidRPr="00F432C7" w:rsidRDefault="00325EA6" w:rsidP="00325EA6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154" w:line="240" w:lineRule="auto"/>
        <w:rPr>
          <w:rStyle w:val="FontStyle68"/>
          <w:sz w:val="24"/>
          <w:szCs w:val="24"/>
        </w:rPr>
      </w:pPr>
      <w:r w:rsidRPr="00F432C7">
        <w:rPr>
          <w:rStyle w:val="FontStyle68"/>
          <w:sz w:val="24"/>
          <w:szCs w:val="24"/>
          <w:lang w:val="ru-RU"/>
        </w:rPr>
        <w:t xml:space="preserve">Программы общеобразовательных учреждений. Литература </w:t>
      </w:r>
      <w:r w:rsidRPr="00F432C7">
        <w:rPr>
          <w:rStyle w:val="FontStyle65"/>
          <w:sz w:val="24"/>
          <w:szCs w:val="24"/>
          <w:lang w:val="ru-RU"/>
        </w:rPr>
        <w:t xml:space="preserve">Автор </w:t>
      </w:r>
      <w:proofErr w:type="gramStart"/>
      <w:r w:rsidRPr="00F432C7">
        <w:rPr>
          <w:rStyle w:val="FontStyle65"/>
          <w:sz w:val="24"/>
          <w:szCs w:val="24"/>
          <w:lang w:val="ru-RU"/>
        </w:rPr>
        <w:t>:В</w:t>
      </w:r>
      <w:proofErr w:type="gramEnd"/>
      <w:r w:rsidRPr="00F432C7">
        <w:rPr>
          <w:rStyle w:val="FontStyle65"/>
          <w:sz w:val="24"/>
          <w:szCs w:val="24"/>
          <w:lang w:val="ru-RU"/>
        </w:rPr>
        <w:t xml:space="preserve">.Я. Коровина. </w:t>
      </w:r>
      <w:proofErr w:type="gramStart"/>
      <w:r w:rsidRPr="00F432C7">
        <w:rPr>
          <w:rStyle w:val="FontStyle68"/>
          <w:sz w:val="24"/>
          <w:szCs w:val="24"/>
        </w:rPr>
        <w:t>М.:</w:t>
      </w:r>
      <w:proofErr w:type="gramEnd"/>
      <w:r w:rsidRPr="00F432C7">
        <w:rPr>
          <w:rStyle w:val="FontStyle68"/>
          <w:sz w:val="24"/>
          <w:szCs w:val="24"/>
        </w:rPr>
        <w:t xml:space="preserve"> </w:t>
      </w:r>
      <w:proofErr w:type="spellStart"/>
      <w:r w:rsidRPr="00F432C7">
        <w:rPr>
          <w:rStyle w:val="FontStyle68"/>
          <w:sz w:val="24"/>
          <w:szCs w:val="24"/>
        </w:rPr>
        <w:t>Просвещение</w:t>
      </w:r>
      <w:proofErr w:type="spellEnd"/>
      <w:r w:rsidRPr="00F432C7">
        <w:rPr>
          <w:rStyle w:val="FontStyle68"/>
          <w:sz w:val="24"/>
          <w:szCs w:val="24"/>
        </w:rPr>
        <w:t>, 2010г.</w:t>
      </w:r>
    </w:p>
    <w:p w:rsidR="00613DAA" w:rsidRPr="00613DAA" w:rsidRDefault="00325EA6" w:rsidP="006E6DD7">
      <w:pPr>
        <w:pStyle w:val="Style8"/>
        <w:widowControl/>
        <w:numPr>
          <w:ilvl w:val="0"/>
          <w:numId w:val="12"/>
        </w:numPr>
        <w:tabs>
          <w:tab w:val="left" w:pos="240"/>
        </w:tabs>
        <w:spacing w:before="154" w:line="240" w:lineRule="auto"/>
        <w:rPr>
          <w:rStyle w:val="FontStyle68"/>
          <w:rFonts w:eastAsia="Calibri"/>
          <w:sz w:val="24"/>
          <w:szCs w:val="24"/>
        </w:rPr>
      </w:pPr>
      <w:r w:rsidRPr="006E6DD7">
        <w:rPr>
          <w:rStyle w:val="FontStyle68"/>
          <w:sz w:val="24"/>
          <w:szCs w:val="24"/>
          <w:lang w:val="ru-RU"/>
        </w:rPr>
        <w:t xml:space="preserve">Приказ Министерства образования и науки РФ от 31 марта 2014 г. № 253 "Об утверждении федерального перечня учебников, рекомендуемых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</w:t>
      </w:r>
    </w:p>
    <w:p w:rsidR="00325EA6" w:rsidRPr="00F432C7" w:rsidRDefault="00325EA6" w:rsidP="00613DAA">
      <w:pPr>
        <w:pStyle w:val="Style8"/>
        <w:widowControl/>
        <w:tabs>
          <w:tab w:val="left" w:pos="240"/>
        </w:tabs>
        <w:spacing w:before="154" w:line="240" w:lineRule="auto"/>
        <w:ind w:left="720"/>
        <w:rPr>
          <w:rFonts w:eastAsia="Calibri"/>
        </w:rPr>
      </w:pPr>
      <w:r w:rsidRPr="00F432C7">
        <w:rPr>
          <w:b/>
        </w:rPr>
        <w:t xml:space="preserve">Программа ориентирована на  УМК  </w:t>
      </w:r>
      <w:r w:rsidRPr="00F432C7">
        <w:rPr>
          <w:rFonts w:eastAsia="Calibri"/>
        </w:rPr>
        <w:t>В.Я.Коровиной</w:t>
      </w:r>
    </w:p>
    <w:p w:rsidR="00325EA6" w:rsidRPr="00F432C7" w:rsidRDefault="00325EA6" w:rsidP="00325EA6">
      <w:pPr>
        <w:pStyle w:val="Style19"/>
        <w:spacing w:line="274" w:lineRule="exact"/>
        <w:ind w:left="278"/>
        <w:rPr>
          <w:sz w:val="24"/>
          <w:szCs w:val="24"/>
        </w:rPr>
      </w:pPr>
      <w:proofErr w:type="gramStart"/>
      <w:r w:rsidRPr="00F432C7">
        <w:rPr>
          <w:rStyle w:val="CharStyle179"/>
          <w:sz w:val="24"/>
          <w:szCs w:val="24"/>
        </w:rPr>
        <w:t>Выбор данной авторской программы и учебника (Лебедев Ю.В. Литература: 10 класс:</w:t>
      </w:r>
      <w:proofErr w:type="gramEnd"/>
      <w:r w:rsidRPr="00F432C7">
        <w:rPr>
          <w:rStyle w:val="CharStyle179"/>
          <w:sz w:val="24"/>
          <w:szCs w:val="24"/>
        </w:rPr>
        <w:t xml:space="preserve"> Учебник: </w:t>
      </w:r>
      <w:proofErr w:type="gramStart"/>
      <w:r w:rsidRPr="00F432C7">
        <w:rPr>
          <w:rStyle w:val="CharStyle179"/>
          <w:sz w:val="24"/>
          <w:szCs w:val="24"/>
        </w:rPr>
        <w:t>В 2 ч. - М.: Просвещение, 2011) обусловлен тем, что их содержание соответствует основам федерального государственного образовательного стандарта, учебного плана, примерной программы среднего общего образования по литературе и дают возможность раскрывать содержание основных направлении и разделов курса с учётом интересов и потребностей учащихся, творческого потенциала педагога, материально-технического обеспечения образовательного учреждения</w:t>
      </w:r>
      <w:proofErr w:type="gramEnd"/>
    </w:p>
    <w:p w:rsidR="00325EA6" w:rsidRPr="00F432C7" w:rsidRDefault="00325EA6" w:rsidP="00325EA6">
      <w:pPr>
        <w:pStyle w:val="Style19"/>
        <w:spacing w:line="274" w:lineRule="exact"/>
        <w:ind w:left="288" w:right="19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325EA6" w:rsidRPr="00F432C7" w:rsidRDefault="00325EA6" w:rsidP="00325EA6">
      <w:pPr>
        <w:pStyle w:val="Style21"/>
        <w:spacing w:line="240" w:lineRule="exact"/>
        <w:ind w:left="274"/>
        <w:rPr>
          <w:sz w:val="24"/>
          <w:szCs w:val="24"/>
        </w:rPr>
      </w:pPr>
    </w:p>
    <w:p w:rsidR="0050115D" w:rsidRPr="00F432C7" w:rsidRDefault="0050115D" w:rsidP="0050115D">
      <w:pPr>
        <w:pStyle w:val="Style19"/>
        <w:spacing w:line="274" w:lineRule="exact"/>
        <w:ind w:left="278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В 10-11 классах предусмотрено изучение литературы на историко-литературной основе, монографическое изучение творчества классиков русской литературы. 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</w:t>
      </w:r>
    </w:p>
    <w:p w:rsidR="0050115D" w:rsidRPr="00F432C7" w:rsidRDefault="0050115D" w:rsidP="0050115D">
      <w:pPr>
        <w:pStyle w:val="Style23"/>
        <w:spacing w:line="274" w:lineRule="exact"/>
        <w:ind w:left="283" w:right="5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 xml:space="preserve">В 10 классе формируется общее представление об историко-литературном процессе и литературном процессе в XIX веке в его связи с процессом историческим, что предполагает более серьезное представление об этапах и связях литератур разных эпох, о таких понятиях, как стиль писателя, литературная школа, роль и место литературоведения и критики </w:t>
      </w:r>
      <w:proofErr w:type="gramStart"/>
      <w:r w:rsidRPr="00F432C7">
        <w:rPr>
          <w:rStyle w:val="CharStyle179"/>
          <w:sz w:val="24"/>
          <w:szCs w:val="24"/>
        </w:rPr>
        <w:t>в</w:t>
      </w:r>
      <w:proofErr w:type="gramEnd"/>
    </w:p>
    <w:p w:rsidR="0050115D" w:rsidRPr="00F432C7" w:rsidRDefault="0050115D" w:rsidP="0050115D">
      <w:pPr>
        <w:pStyle w:val="Style23"/>
        <w:spacing w:line="274" w:lineRule="exact"/>
        <w:ind w:left="10" w:right="5" w:firstLine="0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 xml:space="preserve">литературном </w:t>
      </w:r>
      <w:proofErr w:type="gramStart"/>
      <w:r w:rsidRPr="00F432C7">
        <w:rPr>
          <w:rStyle w:val="CharStyle179"/>
          <w:sz w:val="24"/>
          <w:szCs w:val="24"/>
        </w:rPr>
        <w:t>процессе</w:t>
      </w:r>
      <w:proofErr w:type="gramEnd"/>
      <w:r w:rsidRPr="00F432C7">
        <w:rPr>
          <w:rStyle w:val="CharStyle179"/>
          <w:sz w:val="24"/>
          <w:szCs w:val="24"/>
        </w:rPr>
        <w:t>, осуществляется интенсивное овладение разнообразными справочными материалами из области гуманитарных наук.</w:t>
      </w:r>
    </w:p>
    <w:p w:rsidR="0050115D" w:rsidRPr="00F432C7" w:rsidRDefault="0050115D" w:rsidP="0050115D">
      <w:pPr>
        <w:pStyle w:val="Style26"/>
        <w:spacing w:before="5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В центре анализа — литературный процесс в XIX веке, автор и художественное произведение в этом процессе. Теоретическое оснащение: овладение комплексом теоретических понятий, связанных с историко-литературным процессом: литературные направления, литературные школы, традиции и новаторство в литературе и др.</w:t>
      </w:r>
    </w:p>
    <w:p w:rsidR="0050115D" w:rsidRPr="00F432C7" w:rsidRDefault="0050115D" w:rsidP="0050115D">
      <w:pPr>
        <w:pStyle w:val="Style23"/>
        <w:spacing w:line="274" w:lineRule="exact"/>
        <w:ind w:firstLine="485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Уроки внеклассного чтения имеют целью не только расширение круга чтения, удовлетворение читательских интересов обучающихся, но и формирование у школьников читательской самостоятельности на основе перенесения в сферу самостоятельного чтения опорных литературных знаний, читательских умений и навыков.</w:t>
      </w:r>
    </w:p>
    <w:p w:rsidR="0050115D" w:rsidRPr="00F432C7" w:rsidRDefault="0050115D" w:rsidP="0050115D">
      <w:pPr>
        <w:pStyle w:val="Style26"/>
        <w:ind w:left="480" w:firstLine="0"/>
        <w:jc w:val="left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В программу включён перечень необходимых видов работы по развитию речи.</w:t>
      </w:r>
    </w:p>
    <w:p w:rsidR="0050115D" w:rsidRPr="00F432C7" w:rsidRDefault="0050115D" w:rsidP="0050115D">
      <w:pPr>
        <w:pStyle w:val="Style18"/>
        <w:spacing w:line="240" w:lineRule="exact"/>
        <w:ind w:left="5"/>
        <w:jc w:val="center"/>
        <w:rPr>
          <w:sz w:val="24"/>
          <w:szCs w:val="24"/>
        </w:rPr>
      </w:pPr>
    </w:p>
    <w:p w:rsidR="00325EA6" w:rsidRPr="00F432C7" w:rsidRDefault="00325EA6" w:rsidP="00325EA6">
      <w:pPr>
        <w:pStyle w:val="Style18"/>
        <w:spacing w:before="43"/>
        <w:ind w:left="5"/>
        <w:jc w:val="center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>Общая характеристика учебного предмета</w:t>
      </w:r>
    </w:p>
    <w:p w:rsidR="00325EA6" w:rsidRPr="00F432C7" w:rsidRDefault="00325EA6" w:rsidP="00325EA6">
      <w:pPr>
        <w:pStyle w:val="Style30"/>
        <w:spacing w:line="274" w:lineRule="exact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325EA6" w:rsidRPr="00F432C7" w:rsidRDefault="00325EA6" w:rsidP="00325EA6">
      <w:pPr>
        <w:pStyle w:val="Style19"/>
        <w:spacing w:line="274" w:lineRule="exact"/>
        <w:ind w:firstLine="706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</w:t>
      </w:r>
      <w:proofErr w:type="gramStart"/>
      <w:r w:rsidRPr="00F432C7">
        <w:rPr>
          <w:rStyle w:val="CharStyle179"/>
          <w:sz w:val="24"/>
          <w:szCs w:val="24"/>
        </w:rPr>
        <w:t>рс стр</w:t>
      </w:r>
      <w:proofErr w:type="gramEnd"/>
      <w:r w:rsidRPr="00F432C7">
        <w:rPr>
          <w:rStyle w:val="CharStyle179"/>
          <w:sz w:val="24"/>
          <w:szCs w:val="24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325EA6" w:rsidRPr="00F432C7" w:rsidRDefault="00325EA6" w:rsidP="00325EA6">
      <w:pPr>
        <w:pStyle w:val="Style19"/>
        <w:spacing w:line="274" w:lineRule="exact"/>
        <w:ind w:left="5" w:firstLine="706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Литература тесно связана с другими учебными предметами и</w:t>
      </w:r>
      <w:proofErr w:type="gramStart"/>
      <w:r w:rsidRPr="00F432C7">
        <w:rPr>
          <w:rStyle w:val="CharStyle179"/>
          <w:sz w:val="24"/>
          <w:szCs w:val="24"/>
        </w:rPr>
        <w:t xml:space="preserve"> ,</w:t>
      </w:r>
      <w:proofErr w:type="gramEnd"/>
      <w:r w:rsidRPr="00F432C7">
        <w:rPr>
          <w:rStyle w:val="CharStyle179"/>
          <w:sz w:val="24"/>
          <w:szCs w:val="24"/>
        </w:rPr>
        <w:t xml:space="preserve"> в первую очередь, с русским языком. Единство этих дисциплин обеспечивает, прежде всего, общий для всех филологических наук предмет изучения -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</w:t>
      </w:r>
    </w:p>
    <w:p w:rsidR="00325EA6" w:rsidRPr="00F432C7" w:rsidRDefault="00325EA6" w:rsidP="00325EA6">
      <w:pPr>
        <w:pStyle w:val="Style19"/>
        <w:spacing w:line="274" w:lineRule="exact"/>
        <w:ind w:right="5" w:firstLine="706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Литература взаимодействует также с дисциплинами художественного цикла (Музыкой и изобразительным искусством): на уроках литературы формируется эстетическое отношение к окружающему миру.</w:t>
      </w:r>
    </w:p>
    <w:p w:rsidR="00325EA6" w:rsidRPr="00F432C7" w:rsidRDefault="00325EA6" w:rsidP="00325EA6">
      <w:pPr>
        <w:pStyle w:val="Style19"/>
        <w:spacing w:line="274" w:lineRule="exact"/>
        <w:ind w:left="10" w:right="5" w:firstLine="686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122DBD" w:rsidRPr="00F432C7" w:rsidRDefault="00122DBD" w:rsidP="0050115D">
      <w:pPr>
        <w:ind w:left="10620"/>
      </w:pPr>
      <w:r w:rsidRPr="00F432C7">
        <w:t>»</w:t>
      </w:r>
    </w:p>
    <w:p w:rsidR="00122DBD" w:rsidRPr="00F432C7" w:rsidRDefault="00122DBD" w:rsidP="00122DBD">
      <w:pPr>
        <w:ind w:firstLine="709"/>
        <w:jc w:val="both"/>
      </w:pPr>
      <w:r w:rsidRPr="00F432C7">
        <w:t>МЕСТО  ПРЕДМЕТА  В  БАЗИСНОМ УЧЕБНОМ ПЛАНЕ.</w:t>
      </w:r>
    </w:p>
    <w:p w:rsidR="00122DBD" w:rsidRPr="00F432C7" w:rsidRDefault="00122DBD" w:rsidP="00122DBD">
      <w:pPr>
        <w:ind w:firstLine="709"/>
        <w:jc w:val="both"/>
      </w:pPr>
      <w:r w:rsidRPr="00F432C7">
        <w:t>Федеральный базисный учебный план для образовательных учреждений Российской Федерации отводит 204 часов для обязательного изучения учебного предмета  «Литература на этапе среднего (полного) общего образования. В Х – Х</w:t>
      </w:r>
      <w:proofErr w:type="gramStart"/>
      <w:r w:rsidRPr="00F432C7">
        <w:rPr>
          <w:lang w:val="en-US"/>
        </w:rPr>
        <w:t>I</w:t>
      </w:r>
      <w:proofErr w:type="gramEnd"/>
      <w:r w:rsidRPr="00F432C7">
        <w:t xml:space="preserve"> классах выделяется по 102 часа (из расчета 3 учебных часа в неделю).</w:t>
      </w:r>
    </w:p>
    <w:p w:rsidR="00122DBD" w:rsidRPr="00F432C7" w:rsidRDefault="00122DBD" w:rsidP="00122DBD">
      <w:pPr>
        <w:ind w:firstLine="708"/>
        <w:jc w:val="both"/>
      </w:pPr>
      <w:r w:rsidRPr="00F432C7">
        <w:t xml:space="preserve">Литература в современных условиях является одним из столпов, стоящих в основании нравственного воспитания личности, испытывающей массу негативных воздействий различного характера. В связи с новыми </w:t>
      </w:r>
      <w:proofErr w:type="spellStart"/>
      <w:r w:rsidRPr="00F432C7">
        <w:t>социокультурными</w:t>
      </w:r>
      <w:proofErr w:type="spellEnd"/>
      <w:r w:rsidRPr="00F432C7">
        <w:t xml:space="preserve"> обстоятельствами и трудностями адаптации в современном обществе подросток испытывает надобность в советчике,  способном помочь обрести ориентиры в жизненном лабиринте, нуждается в своевременном обсуждении насущных проблем. Таким советчиком может стать хорошая книга. Однако она не решит комплекса личностных проблем без аналитического слова учителя, без его знаний и жизненного опыта, без мудрой поддержки ученика, основанной на прямых и косвенных советах писателя. </w:t>
      </w:r>
    </w:p>
    <w:p w:rsidR="00122DBD" w:rsidRPr="00F432C7" w:rsidRDefault="00122DBD" w:rsidP="00122DBD">
      <w:pPr>
        <w:ind w:firstLine="708"/>
        <w:jc w:val="both"/>
      </w:pPr>
      <w:r w:rsidRPr="00F432C7">
        <w:t xml:space="preserve">Осваивая программу, ученик накапливает солидный читательский багаж, формирует представление о литературе как виде искусства, постигает ее специфические внутренние законы, знакомится с литературным процессом, учится понимать его связь с процессом историческим. Образование на уроках литературы идет рука об руку с </w:t>
      </w:r>
      <w:r w:rsidRPr="00F432C7">
        <w:lastRenderedPageBreak/>
        <w:t xml:space="preserve">воспитанием; они в равной мере реализуются под сильнейшим воздействием эмоциональной силы художественного слова. </w:t>
      </w:r>
    </w:p>
    <w:p w:rsidR="00122DBD" w:rsidRPr="00F432C7" w:rsidRDefault="00122DBD" w:rsidP="00122DBD">
      <w:pPr>
        <w:ind w:firstLine="708"/>
        <w:jc w:val="both"/>
      </w:pPr>
      <w:r w:rsidRPr="00F432C7">
        <w:t xml:space="preserve">Литературное образование в старших классах дает возможность диалога с большими мастерами слова, предусмотревшими большую часть затруднений, встающих перед нашими современниками. Литература </w:t>
      </w:r>
      <w:r w:rsidRPr="00F432C7">
        <w:rPr>
          <w:lang w:val="en-US"/>
        </w:rPr>
        <w:t>II</w:t>
      </w:r>
      <w:r w:rsidRPr="00F432C7">
        <w:t xml:space="preserve"> половины </w:t>
      </w:r>
      <w:r w:rsidRPr="00F432C7">
        <w:rPr>
          <w:lang w:val="en-US"/>
        </w:rPr>
        <w:t>XIX</w:t>
      </w:r>
      <w:r w:rsidRPr="00F432C7">
        <w:t xml:space="preserve"> века несет в себе комплекс нравственных установок и ценностей, которые должны стать мерилом истинного развития человека. В этой связи одним из основных используемых при изучении литературы подходов является </w:t>
      </w:r>
      <w:proofErr w:type="spellStart"/>
      <w:r w:rsidRPr="00F432C7">
        <w:rPr>
          <w:b/>
          <w:bCs/>
        </w:rPr>
        <w:t>аксиологический</w:t>
      </w:r>
      <w:proofErr w:type="spellEnd"/>
      <w:r w:rsidRPr="00F432C7">
        <w:rPr>
          <w:b/>
          <w:bCs/>
        </w:rPr>
        <w:t xml:space="preserve"> (ценностный подход)</w:t>
      </w:r>
      <w:r w:rsidRPr="00F432C7">
        <w:t xml:space="preserve">, реализующий воспитательный, нравственно ориентированный потенциал произведений.  </w:t>
      </w:r>
    </w:p>
    <w:p w:rsidR="00122DBD" w:rsidRPr="00F432C7" w:rsidRDefault="00122DBD" w:rsidP="00122DBD">
      <w:pPr>
        <w:ind w:firstLine="708"/>
        <w:jc w:val="both"/>
      </w:pPr>
      <w:r w:rsidRPr="00F432C7">
        <w:t xml:space="preserve">Другой особенностью литературы является взаимозависимость и взаимообусловленность текстов разных эпох и периодов, что также должно найти отражение в уроке. Выявление </w:t>
      </w:r>
      <w:proofErr w:type="spellStart"/>
      <w:r w:rsidRPr="00F432C7">
        <w:rPr>
          <w:b/>
          <w:bCs/>
        </w:rPr>
        <w:t>интертекстуальных</w:t>
      </w:r>
      <w:proofErr w:type="spellEnd"/>
      <w:r w:rsidRPr="00F432C7">
        <w:rPr>
          <w:b/>
          <w:bCs/>
        </w:rPr>
        <w:t xml:space="preserve"> связей</w:t>
      </w:r>
      <w:r w:rsidRPr="00F432C7">
        <w:t xml:space="preserve"> не только дает возможность глубокого проникновения в проблему, волновавшую разных писателей, но и определить их эстетические предпочтения, а значит, сформировать </w:t>
      </w:r>
      <w:r w:rsidRPr="00F432C7">
        <w:rPr>
          <w:i/>
          <w:iCs/>
        </w:rPr>
        <w:t>разностороннего читателя</w:t>
      </w:r>
      <w:r w:rsidRPr="00F432C7">
        <w:t xml:space="preserve">. </w:t>
      </w:r>
    </w:p>
    <w:p w:rsidR="00122DBD" w:rsidRPr="00F432C7" w:rsidRDefault="00122DBD" w:rsidP="00122DBD">
      <w:pPr>
        <w:tabs>
          <w:tab w:val="left" w:pos="-120"/>
        </w:tabs>
        <w:jc w:val="both"/>
      </w:pPr>
      <w:r w:rsidRPr="00F432C7">
        <w:tab/>
        <w:t xml:space="preserve">Как любой вид искусства, литература входит в содружество муз, питается идеями, пользуется сюжетными алгоритмами других искусств и сама в свою очередь становится основой новых шедевров. Программа ориентирует учителя на комплексное изучение произведений, реализующее </w:t>
      </w:r>
      <w:r w:rsidRPr="00F432C7">
        <w:rPr>
          <w:b/>
          <w:bCs/>
        </w:rPr>
        <w:t>интегративный подход</w:t>
      </w:r>
      <w:r w:rsidRPr="00F432C7">
        <w:t xml:space="preserve"> в преподавании предмета. Предлагается при этом учитывать интересы старшеклассников, выбирать те параллели, которые являются жизненно важными для этого возраста. В то же время интегрирование не должно затемнять смысл произведения, не может смещать акценты при анализе текста.</w:t>
      </w:r>
    </w:p>
    <w:p w:rsidR="00122DBD" w:rsidRPr="00F432C7" w:rsidRDefault="00122DBD" w:rsidP="00122DBD">
      <w:pPr>
        <w:tabs>
          <w:tab w:val="left" w:pos="-120"/>
        </w:tabs>
        <w:jc w:val="both"/>
      </w:pPr>
      <w:r w:rsidRPr="00F432C7">
        <w:tab/>
        <w:t>Перечисленные подходы становятся в современном литературном образовании приоритетными, т.к. ориентированы на воспитание нравственно и эстетически развивающуюся личность.</w:t>
      </w:r>
    </w:p>
    <w:p w:rsidR="00122DBD" w:rsidRPr="00F432C7" w:rsidRDefault="00122DBD" w:rsidP="00122DBD">
      <w:pPr>
        <w:autoSpaceDE w:val="0"/>
        <w:ind w:firstLine="360"/>
        <w:jc w:val="both"/>
      </w:pPr>
      <w:r w:rsidRPr="00F432C7">
        <w:rPr>
          <w:b/>
          <w:bCs/>
        </w:rPr>
        <w:t xml:space="preserve"> </w:t>
      </w:r>
      <w:r w:rsidRPr="00F432C7">
        <w:t xml:space="preserve">Главнейшая цель школы — подготовка каждого ученика к жизни в обществе, к практической деятельности, которая может быть плодотворной лишь тогда, когда ее реализует человек, осознающий свою роль в окружающем мире. </w:t>
      </w:r>
    </w:p>
    <w:p w:rsidR="00325EA6" w:rsidRPr="00F432C7" w:rsidRDefault="00325EA6" w:rsidP="00122DBD">
      <w:pPr>
        <w:autoSpaceDE w:val="0"/>
        <w:ind w:firstLine="360"/>
        <w:jc w:val="both"/>
      </w:pPr>
    </w:p>
    <w:p w:rsidR="00325EA6" w:rsidRPr="00F432C7" w:rsidRDefault="00325EA6" w:rsidP="00325EA6">
      <w:pPr>
        <w:pStyle w:val="Style35"/>
        <w:spacing w:before="38"/>
        <w:ind w:right="5"/>
        <w:jc w:val="both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>Изучение литературы в старшей школе на базовом уровне направлено на достижение следующих целей:</w:t>
      </w:r>
    </w:p>
    <w:p w:rsidR="00325EA6" w:rsidRPr="00F432C7" w:rsidRDefault="00325EA6" w:rsidP="00325EA6">
      <w:pPr>
        <w:pStyle w:val="Style0"/>
        <w:spacing w:before="5" w:line="278" w:lineRule="exact"/>
        <w:ind w:left="730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 xml:space="preserve">воспитание </w:t>
      </w:r>
      <w:r w:rsidRPr="00F432C7">
        <w:rPr>
          <w:rStyle w:val="CharStyle179"/>
          <w:sz w:val="24"/>
          <w:szCs w:val="24"/>
        </w:rPr>
        <w:t>духовно развитой личности, готовой к самопознанию и самосовершенствованию, способной к созидательной деятельности в современном мире;     формирование     гуманистического     мировоззрения,     национального</w:t>
      </w:r>
    </w:p>
    <w:p w:rsidR="00325EA6" w:rsidRPr="00F432C7" w:rsidRDefault="00325EA6" w:rsidP="00325EA6">
      <w:pPr>
        <w:pStyle w:val="Style0"/>
        <w:spacing w:line="278" w:lineRule="exact"/>
        <w:ind w:left="725" w:right="10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самосознания, гражданской позиции, чувства патриотизма, любви и уважения к литературе и ценностям отечественной культуры;</w:t>
      </w:r>
    </w:p>
    <w:p w:rsidR="00325EA6" w:rsidRPr="00F432C7" w:rsidRDefault="00325EA6" w:rsidP="00325EA6">
      <w:pPr>
        <w:pStyle w:val="Style0"/>
        <w:spacing w:before="19" w:line="274" w:lineRule="exact"/>
        <w:ind w:left="720" w:right="5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 xml:space="preserve">развитие </w:t>
      </w:r>
      <w:r w:rsidRPr="00F432C7">
        <w:rPr>
          <w:rStyle w:val="CharStyle179"/>
          <w:sz w:val="24"/>
          <w:szCs w:val="24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325EA6" w:rsidRPr="00F432C7" w:rsidRDefault="00325EA6" w:rsidP="00325EA6">
      <w:pPr>
        <w:pStyle w:val="Style0"/>
        <w:spacing w:before="24" w:line="259" w:lineRule="exact"/>
        <w:ind w:left="5" w:right="5"/>
        <w:rPr>
          <w:rStyle w:val="CharStyle179"/>
          <w:sz w:val="24"/>
          <w:szCs w:val="24"/>
        </w:rPr>
      </w:pPr>
      <w:proofErr w:type="gramStart"/>
      <w:r w:rsidRPr="00F432C7">
        <w:rPr>
          <w:rStyle w:val="CharStyle172"/>
          <w:sz w:val="24"/>
          <w:szCs w:val="24"/>
        </w:rPr>
        <w:t xml:space="preserve">освоение </w:t>
      </w:r>
      <w:r w:rsidRPr="00F432C7">
        <w:rPr>
          <w:rStyle w:val="CharStyle179"/>
          <w:sz w:val="24"/>
          <w:szCs w:val="24"/>
        </w:rPr>
        <w:t xml:space="preserve"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 </w:t>
      </w:r>
      <w:r w:rsidRPr="00F432C7">
        <w:rPr>
          <w:rStyle w:val="CharStyle172"/>
          <w:sz w:val="24"/>
          <w:szCs w:val="24"/>
        </w:rPr>
        <w:t xml:space="preserve">• совершенствование умений </w:t>
      </w:r>
      <w:r w:rsidRPr="00F432C7">
        <w:rPr>
          <w:rStyle w:val="CharStyle179"/>
          <w:sz w:val="24"/>
          <w:szCs w:val="24"/>
        </w:rPr>
        <w:t xml:space="preserve"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 </w:t>
      </w:r>
      <w:proofErr w:type="gramEnd"/>
    </w:p>
    <w:p w:rsidR="00325EA6" w:rsidRPr="00F432C7" w:rsidRDefault="00325EA6" w:rsidP="00325EA6">
      <w:pPr>
        <w:pStyle w:val="Style0"/>
        <w:spacing w:before="24" w:line="259" w:lineRule="exact"/>
        <w:ind w:left="5" w:right="5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>Задачи:</w:t>
      </w:r>
    </w:p>
    <w:p w:rsidR="00325EA6" w:rsidRPr="00F432C7" w:rsidRDefault="00325EA6" w:rsidP="00325EA6">
      <w:pPr>
        <w:pStyle w:val="Style41"/>
        <w:tabs>
          <w:tab w:val="left" w:pos="240"/>
        </w:tabs>
        <w:ind w:right="403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-</w:t>
      </w:r>
      <w:r w:rsidRPr="00F432C7">
        <w:rPr>
          <w:rStyle w:val="CharStyle179"/>
          <w:sz w:val="24"/>
          <w:szCs w:val="24"/>
        </w:rPr>
        <w:tab/>
        <w:t>сформировать представление о художественной литературе как искусстве слова и ее месте в культуре страны и народа;</w:t>
      </w:r>
    </w:p>
    <w:p w:rsidR="00325EA6" w:rsidRPr="00F432C7" w:rsidRDefault="00325EA6" w:rsidP="00325EA6">
      <w:pPr>
        <w:pStyle w:val="Style2"/>
        <w:spacing w:line="250" w:lineRule="exact"/>
        <w:ind w:left="178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-осознать своеобразие и богатство литературы как искусства;</w:t>
      </w:r>
    </w:p>
    <w:p w:rsidR="00325EA6" w:rsidRPr="00F432C7" w:rsidRDefault="00325EA6" w:rsidP="00325EA6">
      <w:pPr>
        <w:pStyle w:val="Style41"/>
        <w:numPr>
          <w:ilvl w:val="0"/>
          <w:numId w:val="13"/>
        </w:numPr>
        <w:tabs>
          <w:tab w:val="left" w:pos="240"/>
        </w:tabs>
        <w:spacing w:line="250" w:lineRule="exact"/>
        <w:ind w:right="806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lastRenderedPageBreak/>
        <w:t>освоить теоретические понятия, которые способствуют более глубокому постижению конкретных художественных произведений;</w:t>
      </w:r>
    </w:p>
    <w:p w:rsidR="00325EA6" w:rsidRPr="00F432C7" w:rsidRDefault="00325EA6" w:rsidP="00325EA6">
      <w:pPr>
        <w:pStyle w:val="Style41"/>
        <w:numPr>
          <w:ilvl w:val="0"/>
          <w:numId w:val="13"/>
        </w:numPr>
        <w:tabs>
          <w:tab w:val="left" w:pos="240"/>
        </w:tabs>
        <w:spacing w:line="250" w:lineRule="exact"/>
        <w:ind w:right="1210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325EA6" w:rsidRPr="00F432C7" w:rsidRDefault="00325EA6" w:rsidP="00325EA6">
      <w:pPr>
        <w:pStyle w:val="Style41"/>
        <w:numPr>
          <w:ilvl w:val="0"/>
          <w:numId w:val="13"/>
        </w:numPr>
        <w:tabs>
          <w:tab w:val="left" w:pos="240"/>
        </w:tabs>
        <w:spacing w:line="250" w:lineRule="exact"/>
        <w:ind w:left="120" w:firstLine="0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воспитать культуру чтения, сформировать потребность в чтении;</w:t>
      </w:r>
    </w:p>
    <w:p w:rsidR="00325EA6" w:rsidRPr="00F432C7" w:rsidRDefault="00325EA6" w:rsidP="00325EA6">
      <w:pPr>
        <w:pStyle w:val="Style41"/>
        <w:numPr>
          <w:ilvl w:val="0"/>
          <w:numId w:val="13"/>
        </w:numPr>
        <w:tabs>
          <w:tab w:val="left" w:pos="240"/>
        </w:tabs>
        <w:spacing w:line="250" w:lineRule="exact"/>
        <w:ind w:right="403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использовать изучение литературы для повышения речевой культуры, совершенствования собственной устной и письменной речи.</w:t>
      </w:r>
    </w:p>
    <w:p w:rsidR="00325EA6" w:rsidRPr="00F432C7" w:rsidRDefault="00325EA6" w:rsidP="00325EA6">
      <w:pPr>
        <w:pStyle w:val="Style26"/>
        <w:spacing w:line="240" w:lineRule="exact"/>
        <w:ind w:left="10" w:firstLine="350"/>
        <w:rPr>
          <w:sz w:val="24"/>
          <w:szCs w:val="24"/>
        </w:rPr>
      </w:pPr>
    </w:p>
    <w:p w:rsidR="00943D65" w:rsidRDefault="00325EA6" w:rsidP="00325EA6">
      <w:pPr>
        <w:pStyle w:val="Style26"/>
        <w:spacing w:before="10"/>
        <w:ind w:left="10" w:firstLine="350"/>
        <w:rPr>
          <w:rStyle w:val="CharStyle172"/>
          <w:sz w:val="24"/>
          <w:szCs w:val="24"/>
        </w:rPr>
      </w:pPr>
      <w:r w:rsidRPr="00F432C7">
        <w:rPr>
          <w:rStyle w:val="CharStyle179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F432C7">
        <w:rPr>
          <w:rStyle w:val="CharStyle172"/>
          <w:sz w:val="24"/>
          <w:szCs w:val="24"/>
        </w:rPr>
        <w:t>общеучебных</w:t>
      </w:r>
      <w:proofErr w:type="spellEnd"/>
      <w:r w:rsidRPr="00F432C7">
        <w:rPr>
          <w:rStyle w:val="CharStyle172"/>
          <w:sz w:val="24"/>
          <w:szCs w:val="24"/>
        </w:rPr>
        <w:t xml:space="preserve"> умений и навыков, универсальных способов деятельности и ключевых компетенций. </w:t>
      </w:r>
    </w:p>
    <w:p w:rsidR="00325EA6" w:rsidRPr="00F432C7" w:rsidRDefault="00325EA6" w:rsidP="00325EA6">
      <w:pPr>
        <w:pStyle w:val="Style26"/>
        <w:spacing w:before="10"/>
        <w:ind w:left="10" w:firstLine="350"/>
        <w:rPr>
          <w:sz w:val="24"/>
          <w:szCs w:val="24"/>
        </w:rPr>
      </w:pPr>
      <w:r w:rsidRPr="00F432C7">
        <w:rPr>
          <w:rStyle w:val="CharStyle179"/>
          <w:sz w:val="24"/>
          <w:szCs w:val="24"/>
        </w:rPr>
        <w:t>В этом направлении приоритетами для учебного предмета «Литература» на этапе среднего (полного) общего образования являются: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10" w:right="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715" w:firstLine="0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сравнение, сопоставление, классификация;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715" w:firstLine="0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самостоятельное выполнение различных творческих работ;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5" w:right="5" w:firstLine="7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способность устно и письменно передавать содержание текста в сжатом или развернутом виде;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5" w:right="19" w:firstLine="7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5" w:right="19" w:firstLine="7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715" w:firstLine="0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составление плана, тезисов, конспекта;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5" w:right="10" w:firstLine="7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подбор аргументов, формулирование выводов, отражение в устной или письменной форме результатов своей деятельности;</w:t>
      </w:r>
    </w:p>
    <w:p w:rsidR="00325EA6" w:rsidRPr="00F432C7" w:rsidRDefault="00325EA6" w:rsidP="00325EA6">
      <w:pPr>
        <w:pStyle w:val="Style48"/>
        <w:numPr>
          <w:ilvl w:val="0"/>
          <w:numId w:val="14"/>
        </w:numPr>
        <w:tabs>
          <w:tab w:val="left" w:pos="859"/>
        </w:tabs>
        <w:spacing w:line="274" w:lineRule="exact"/>
        <w:ind w:left="5" w:right="5" w:firstLine="710"/>
        <w:jc w:val="both"/>
        <w:rPr>
          <w:rStyle w:val="CharStyle179"/>
          <w:sz w:val="24"/>
          <w:szCs w:val="24"/>
        </w:rPr>
      </w:pPr>
      <w:r w:rsidRPr="00F432C7">
        <w:rPr>
          <w:rStyle w:val="CharStyle179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122DBD" w:rsidRPr="00F432C7" w:rsidRDefault="00325EA6" w:rsidP="00325EA6">
      <w:pPr>
        <w:jc w:val="both"/>
        <w:rPr>
          <w:b/>
          <w:bCs/>
          <w:color w:val="000000"/>
        </w:rPr>
      </w:pPr>
      <w:r w:rsidRPr="00F432C7">
        <w:rPr>
          <w:rStyle w:val="CharStyle179"/>
          <w:sz w:val="24"/>
          <w:szCs w:val="24"/>
        </w:rP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</w:t>
      </w:r>
    </w:p>
    <w:p w:rsidR="00122DBD" w:rsidRPr="00F432C7" w:rsidRDefault="00122DBD" w:rsidP="00122DBD">
      <w:pPr>
        <w:pStyle w:val="21"/>
        <w:ind w:firstLine="360"/>
        <w:rPr>
          <w:sz w:val="24"/>
          <w:szCs w:val="24"/>
        </w:rPr>
      </w:pPr>
      <w:r w:rsidRPr="00F432C7">
        <w:rPr>
          <w:sz w:val="24"/>
          <w:szCs w:val="24"/>
        </w:rPr>
        <w:t>Программа последовательно обращает внимание учителя к вопросам теории литературы. Нет темы, в которой не было бы обозначено обращение к вопросам теории. Однако эти указания не предполагают систематическое изучение этих вопросов, а указывают лишь на то, что возможно и желательно обратить внимание на конкретный теоретический вопрос при чтении этого произведения. Накопление теоретических сведений должно осуществляться постоянно. Важно не заучить определение, а понять, когда и зачем нужна теория, и уметь их использовать, что сделает анализ конкретного произведения более содержательным.</w:t>
      </w:r>
    </w:p>
    <w:p w:rsidR="00122DBD" w:rsidRPr="00F432C7" w:rsidRDefault="00122DBD" w:rsidP="00122DBD">
      <w:pPr>
        <w:ind w:firstLine="360"/>
        <w:jc w:val="both"/>
      </w:pPr>
      <w:proofErr w:type="gramStart"/>
      <w:r w:rsidRPr="00F432C7">
        <w:t xml:space="preserve">В </w:t>
      </w:r>
      <w:r w:rsidRPr="00F432C7">
        <w:rPr>
          <w:b/>
          <w:bCs/>
        </w:rPr>
        <w:t xml:space="preserve">десятом классе </w:t>
      </w:r>
      <w:r w:rsidRPr="00F432C7">
        <w:t>формируется общее представление об историко-литературном процессе и литературном процессе в XIX веке в его связи с процессом историческим, что предполагает более серьезное представление об этапах и связях литератур разных эпох, о таких понятиях, как стиль писателя, литературная школа, роль и место литературоведения и критики в литературном процессе, осуществляется интенсивное овладение разнообразными справочными материалами из области гуманитарных наук</w:t>
      </w:r>
      <w:proofErr w:type="gramEnd"/>
      <w:r w:rsidRPr="00F432C7">
        <w:t>. При этом учитывается, что «культуру эпохи нельзя замыкать в себе как нечто готовое, вполне завершенное и безвозвратно ушедшее».</w:t>
      </w:r>
    </w:p>
    <w:p w:rsidR="00122DBD" w:rsidRPr="00F432C7" w:rsidRDefault="00122DBD" w:rsidP="00122DBD">
      <w:pPr>
        <w:ind w:firstLine="360"/>
        <w:jc w:val="both"/>
      </w:pPr>
      <w:r w:rsidRPr="00F432C7">
        <w:t xml:space="preserve">В центре анализа — литературный процесс </w:t>
      </w:r>
      <w:r w:rsidRPr="00F432C7">
        <w:rPr>
          <w:b/>
          <w:bCs/>
        </w:rPr>
        <w:t>в XIX веке.</w:t>
      </w:r>
      <w:r w:rsidRPr="00F432C7">
        <w:t xml:space="preserve"> Автор и художественное произведение в этом процессе. Теоретическое оснащение: овладение комплексом </w:t>
      </w:r>
      <w:r w:rsidRPr="00F432C7">
        <w:lastRenderedPageBreak/>
        <w:t>теоретических понятий, связанных с историко-литературным процессом: литературные направления, литературные школы, традиции и новаторство в литературе и др.</w:t>
      </w:r>
    </w:p>
    <w:p w:rsidR="00122DBD" w:rsidRPr="00F432C7" w:rsidRDefault="00122DBD" w:rsidP="00122DBD">
      <w:pPr>
        <w:pStyle w:val="210"/>
        <w:ind w:left="0" w:firstLine="360"/>
        <w:rPr>
          <w:i w:val="0"/>
          <w:iCs w:val="0"/>
          <w:sz w:val="24"/>
          <w:szCs w:val="24"/>
        </w:rPr>
      </w:pPr>
      <w:r w:rsidRPr="00F432C7">
        <w:rPr>
          <w:i w:val="0"/>
          <w:iCs w:val="0"/>
          <w:sz w:val="24"/>
          <w:szCs w:val="24"/>
        </w:rPr>
        <w:t>Курс литературы в старших классах включает обзорные и монографические темы, сочетание которых помогает представить логику развития родной литературы.</w:t>
      </w:r>
    </w:p>
    <w:p w:rsidR="00122DBD" w:rsidRPr="00F432C7" w:rsidRDefault="00122DBD" w:rsidP="00122DBD">
      <w:pPr>
        <w:pStyle w:val="210"/>
        <w:ind w:left="0" w:firstLine="360"/>
        <w:rPr>
          <w:i w:val="0"/>
          <w:iCs w:val="0"/>
          <w:sz w:val="24"/>
          <w:szCs w:val="24"/>
        </w:rPr>
      </w:pPr>
      <w:r w:rsidRPr="00F432C7">
        <w:rPr>
          <w:i w:val="0"/>
          <w:iCs w:val="0"/>
          <w:sz w:val="24"/>
          <w:szCs w:val="24"/>
        </w:rPr>
        <w:t>Обзорные темы знакомят с особенностями конкретного времени, с литературными направлениями, литературными группами и их борьбой, поисками и свершениями, которые определили лицо эпохи.</w:t>
      </w:r>
    </w:p>
    <w:p w:rsidR="00122DBD" w:rsidRPr="00F432C7" w:rsidRDefault="00122DBD" w:rsidP="00122DBD">
      <w:pPr>
        <w:pStyle w:val="210"/>
        <w:ind w:left="0" w:firstLine="360"/>
        <w:rPr>
          <w:i w:val="0"/>
          <w:iCs w:val="0"/>
          <w:sz w:val="24"/>
          <w:szCs w:val="24"/>
        </w:rPr>
      </w:pPr>
      <w:r w:rsidRPr="00F432C7">
        <w:rPr>
          <w:i w:val="0"/>
          <w:iCs w:val="0"/>
          <w:sz w:val="24"/>
          <w:szCs w:val="24"/>
        </w:rPr>
        <w:t>Монографические темы дают достаточно полную картину жизни и творчества писателя. Но главная их составная часть — текст художественного произведения. Эмоциональное восприятие текста, раздумье над ним — основа литературного образования</w:t>
      </w:r>
    </w:p>
    <w:p w:rsidR="00122DBD" w:rsidRPr="00F432C7" w:rsidRDefault="00122DBD" w:rsidP="00122DBD">
      <w:pPr>
        <w:ind w:left="360"/>
        <w:jc w:val="both"/>
        <w:rPr>
          <w:color w:val="000000"/>
        </w:rPr>
      </w:pPr>
      <w:r w:rsidRPr="00F432C7">
        <w:rPr>
          <w:color w:val="000000"/>
        </w:rPr>
        <w:tab/>
        <w:t>Предпочтительными формами контроля являются творческие и контрольные работы.</w:t>
      </w:r>
    </w:p>
    <w:p w:rsidR="00122DBD" w:rsidRPr="00F432C7" w:rsidRDefault="00122DBD" w:rsidP="00122DBD">
      <w:pPr>
        <w:pStyle w:val="210"/>
        <w:jc w:val="left"/>
        <w:rPr>
          <w:i w:val="0"/>
          <w:sz w:val="24"/>
          <w:szCs w:val="24"/>
        </w:rPr>
      </w:pPr>
      <w:r w:rsidRPr="00F432C7">
        <w:rPr>
          <w:sz w:val="24"/>
          <w:szCs w:val="24"/>
        </w:rPr>
        <w:tab/>
      </w:r>
      <w:r w:rsidRPr="00F432C7">
        <w:rPr>
          <w:i w:val="0"/>
          <w:sz w:val="24"/>
          <w:szCs w:val="24"/>
        </w:rPr>
        <w:t>Программа рассчитана на 102 часа учебного времени.</w:t>
      </w:r>
    </w:p>
    <w:p w:rsidR="00122DBD" w:rsidRPr="00F432C7" w:rsidRDefault="00122DBD" w:rsidP="00122DBD">
      <w:pPr>
        <w:pStyle w:val="210"/>
        <w:rPr>
          <w:sz w:val="24"/>
          <w:szCs w:val="24"/>
        </w:rPr>
      </w:pPr>
    </w:p>
    <w:p w:rsidR="00122DBD" w:rsidRPr="00F432C7" w:rsidRDefault="00122DBD" w:rsidP="00122DBD">
      <w:pPr>
        <w:ind w:firstLine="709"/>
        <w:jc w:val="both"/>
      </w:pPr>
      <w:r w:rsidRPr="00F432C7">
        <w:t>МЕЖПРЕДМЕТНЫЕ  СВЯЗИ.</w:t>
      </w:r>
    </w:p>
    <w:p w:rsidR="00122DBD" w:rsidRPr="00F432C7" w:rsidRDefault="00122DBD" w:rsidP="00122DBD">
      <w:pPr>
        <w:ind w:firstLine="709"/>
        <w:jc w:val="both"/>
      </w:pPr>
      <w:r w:rsidRPr="00F432C7">
        <w:t>Литература тесно связана с другими учебными предметами и</w:t>
      </w:r>
      <w:proofErr w:type="gramStart"/>
      <w:r w:rsidRPr="00F432C7">
        <w:t xml:space="preserve"> ,</w:t>
      </w:r>
      <w:proofErr w:type="gramEnd"/>
      <w:r w:rsidRPr="00F432C7">
        <w:t xml:space="preserve">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 и литературы как национально-культурных ценностей. И русский язык и литература формируют коммуникативные умения и навыки, лежащие в основе человеческой деятельности, мышления.</w:t>
      </w:r>
    </w:p>
    <w:p w:rsidR="00122DBD" w:rsidRPr="00F432C7" w:rsidRDefault="00122DBD" w:rsidP="00122DBD">
      <w:pPr>
        <w:ind w:firstLine="709"/>
        <w:jc w:val="both"/>
      </w:pPr>
      <w:r w:rsidRPr="00F432C7">
        <w:t>Литература взаимодействует также с дисциплинами художественного цикла (Музыкой и изобразительным искусством): на уроках литературы формируется эстетическое отношение к окружающему миру.</w:t>
      </w:r>
    </w:p>
    <w:p w:rsidR="00122DBD" w:rsidRPr="00F432C7" w:rsidRDefault="00122DBD" w:rsidP="00122DBD">
      <w:pPr>
        <w:ind w:firstLine="709"/>
        <w:jc w:val="both"/>
      </w:pPr>
      <w:r w:rsidRPr="00F432C7">
        <w:t>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122DBD" w:rsidRPr="00F432C7" w:rsidRDefault="00122DBD" w:rsidP="00122DBD">
      <w:pPr>
        <w:ind w:firstLine="709"/>
        <w:jc w:val="both"/>
      </w:pP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D62F68">
        <w:rPr>
          <w:b/>
          <w:bCs/>
          <w:color w:val="333333"/>
        </w:rPr>
        <w:t>Требования к уровню подготовки учащихся.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b/>
          <w:bCs/>
          <w:color w:val="333333"/>
        </w:rPr>
        <w:t>В результате изучения литературы на базовом уровне ученик должен</w:t>
      </w:r>
      <w:r w:rsidRPr="00D62F68">
        <w:rPr>
          <w:color w:val="333333"/>
        </w:rPr>
        <w:t>: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b/>
          <w:bCs/>
          <w:color w:val="333333"/>
        </w:rPr>
        <w:t>знать/понимать: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образную природу словесного искусства;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содержание изученных литературных произведений;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 xml:space="preserve">• основные факты жизни и творчества писателей-классиков </w:t>
      </w:r>
      <w:proofErr w:type="spellStart"/>
      <w:r w:rsidRPr="00D62F68">
        <w:rPr>
          <w:color w:val="333333"/>
        </w:rPr>
        <w:t>XIX</w:t>
      </w:r>
      <w:proofErr w:type="gramStart"/>
      <w:r w:rsidRPr="00D62F68">
        <w:rPr>
          <w:color w:val="333333"/>
        </w:rPr>
        <w:t>в</w:t>
      </w:r>
      <w:proofErr w:type="spellEnd"/>
      <w:proofErr w:type="gramEnd"/>
      <w:r w:rsidRPr="00D62F68">
        <w:rPr>
          <w:color w:val="333333"/>
        </w:rPr>
        <w:t>.;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основные закономерности историко-литературного процесса и черты литературных направлений;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основные теоретико-литературные понятия;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b/>
          <w:bCs/>
          <w:color w:val="333333"/>
        </w:rPr>
        <w:t>уметь: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воспроизводить содержание литературного произведения;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 xml:space="preserve">•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</w:t>
      </w:r>
      <w:r w:rsidRPr="00D62F68">
        <w:rPr>
          <w:color w:val="333333"/>
        </w:rPr>
        <w:lastRenderedPageBreak/>
        <w:t>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определять род и жанр произведения;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сопоставлять литературные произведения;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выявлять авторскую позицию;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выразительно читать изученные произведения (или их фрагменты), соблюдая нормы литературного произношения;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аргументировано формулировать свое отношение к прочитанному произведению;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• писать рецензии на прочитанные произведения и сочинения разных жанров на литературные темы.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b/>
          <w:bCs/>
          <w:color w:val="333333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D62F68">
        <w:rPr>
          <w:color w:val="333333"/>
        </w:rPr>
        <w:t>для</w:t>
      </w:r>
      <w:proofErr w:type="gramEnd"/>
      <w:r w:rsidRPr="00D62F68">
        <w:rPr>
          <w:color w:val="333333"/>
        </w:rPr>
        <w:t>: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- создания связного текста (устного и письменного) на необходимую тему с учетом норм русского литературного языка;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- участия в диалоге или дискуссии;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- самостоятельного знакомства с явлениями художественной культуры и оценки их эстетической значимости;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  <w:r w:rsidRPr="00D62F68">
        <w:rPr>
          <w:color w:val="333333"/>
        </w:rPr>
        <w:t>- определения своего круга чтения и оценки литературных произведений.</w:t>
      </w:r>
    </w:p>
    <w:p w:rsidR="00D62F68" w:rsidRPr="00D62F68" w:rsidRDefault="00D62F68" w:rsidP="00D62F68">
      <w:pPr>
        <w:pStyle w:val="ae"/>
        <w:shd w:val="clear" w:color="auto" w:fill="FFFFFF"/>
        <w:spacing w:before="0" w:beforeAutospacing="0" w:after="120" w:afterAutospacing="0"/>
        <w:rPr>
          <w:color w:val="333333"/>
        </w:rPr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  <w:rPr>
          <w:b/>
        </w:rPr>
      </w:pPr>
      <w:r w:rsidRPr="00F432C7">
        <w:rPr>
          <w:b/>
        </w:rPr>
        <w:t>Количество часов в  год - 102</w:t>
      </w:r>
    </w:p>
    <w:p w:rsidR="00122DBD" w:rsidRPr="00F432C7" w:rsidRDefault="00122DBD" w:rsidP="00122DBD">
      <w:pPr>
        <w:ind w:firstLine="709"/>
        <w:jc w:val="both"/>
        <w:rPr>
          <w:b/>
        </w:rPr>
      </w:pPr>
      <w:r w:rsidRPr="00F432C7">
        <w:rPr>
          <w:b/>
        </w:rPr>
        <w:t>Количество часов в неделю - 3</w:t>
      </w:r>
    </w:p>
    <w:p w:rsidR="00122DBD" w:rsidRPr="00F432C7" w:rsidRDefault="00122DBD" w:rsidP="00122DBD">
      <w:pPr>
        <w:ind w:firstLine="709"/>
        <w:jc w:val="both"/>
        <w:rPr>
          <w:b/>
        </w:rPr>
      </w:pPr>
      <w:r w:rsidRPr="00F432C7">
        <w:rPr>
          <w:b/>
        </w:rPr>
        <w:t>Количество контрольных работ:</w:t>
      </w:r>
    </w:p>
    <w:p w:rsidR="00122DBD" w:rsidRPr="00F432C7" w:rsidRDefault="00122DBD" w:rsidP="00122DBD">
      <w:pPr>
        <w:ind w:firstLine="709"/>
        <w:jc w:val="both"/>
        <w:rPr>
          <w:b/>
        </w:rPr>
      </w:pPr>
      <w:r w:rsidRPr="00F432C7">
        <w:rPr>
          <w:b/>
        </w:rPr>
        <w:t>Сочинений — 5, из них: классных — 4, домашних - 1</w:t>
      </w:r>
    </w:p>
    <w:p w:rsidR="00122DBD" w:rsidRPr="00F432C7" w:rsidRDefault="00122DBD" w:rsidP="00122DBD">
      <w:pPr>
        <w:ind w:firstLine="709"/>
        <w:jc w:val="both"/>
        <w:rPr>
          <w:b/>
        </w:rPr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</w:pPr>
    </w:p>
    <w:p w:rsidR="00325EA6" w:rsidRPr="00F432C7" w:rsidRDefault="00325EA6" w:rsidP="00325EA6">
      <w:pPr>
        <w:pStyle w:val="Style21"/>
        <w:spacing w:line="259" w:lineRule="exact"/>
        <w:rPr>
          <w:sz w:val="24"/>
          <w:szCs w:val="24"/>
        </w:rPr>
      </w:pPr>
      <w:r w:rsidRPr="00F432C7">
        <w:rPr>
          <w:rStyle w:val="CharStyle172"/>
          <w:sz w:val="24"/>
          <w:szCs w:val="24"/>
        </w:rPr>
        <w:t>Содержание Литература XIX века (102 часа.)</w:t>
      </w:r>
    </w:p>
    <w:tbl>
      <w:tblPr>
        <w:tblW w:w="4604" w:type="pct"/>
        <w:tblCellMar>
          <w:left w:w="40" w:type="dxa"/>
          <w:right w:w="40" w:type="dxa"/>
        </w:tblCellMar>
        <w:tblLook w:val="04A0"/>
      </w:tblPr>
      <w:tblGrid>
        <w:gridCol w:w="676"/>
        <w:gridCol w:w="5318"/>
        <w:gridCol w:w="2693"/>
      </w:tblGrid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№</w:t>
            </w: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Раздел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ind w:right="29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Кол-во часов</w:t>
            </w:r>
          </w:p>
        </w:tc>
      </w:tr>
      <w:tr w:rsidR="00325EA6" w:rsidRPr="00F432C7" w:rsidTr="00325EA6">
        <w:trPr>
          <w:trHeight w:hRule="exact" w:val="1022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ind w:left="10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1</w:t>
            </w: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Введение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spacing w:line="240" w:lineRule="auto"/>
              <w:jc w:val="center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1</w:t>
            </w:r>
          </w:p>
        </w:tc>
      </w:tr>
      <w:tr w:rsidR="00325EA6" w:rsidRPr="00F432C7" w:rsidTr="00325EA6">
        <w:trPr>
          <w:trHeight w:hRule="exact" w:val="514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2</w:t>
            </w: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72" w:hanging="5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Литература первой половины XIX века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Обзор русской литературы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spacing w:line="240" w:lineRule="auto"/>
              <w:jc w:val="center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первой половины</w:t>
            </w:r>
          </w:p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XIX века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А. С. Пушкин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9+1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М. Ю. Лермонтов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8+1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Н. В. Гоголь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7+1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Литература второй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половины 19 века.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И. А. Гончаров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4+1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А. Н. Островский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6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И. С. Тургенев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7+1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А.К. Толстой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Н. А. Некрасов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8+1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М.   Е.   Салтыков-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3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Щедрин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Ф. И. Тютчев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3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А. А. Фет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2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Л.Н.Толстой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1</w:t>
            </w:r>
            <w:r w:rsidR="000C7EE9" w:rsidRPr="00F432C7">
              <w:rPr>
                <w:rStyle w:val="CharStyle179"/>
                <w:sz w:val="24"/>
                <w:szCs w:val="24"/>
              </w:rPr>
              <w:t>3+1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Ф. М. Достоевский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7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Н. С. Лесков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3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А. П. Чехов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0C7EE9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9"/>
                <w:sz w:val="24"/>
                <w:szCs w:val="24"/>
              </w:rPr>
              <w:t>7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Из        литературы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1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народов России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Из        зарубежной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rPr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3</w:t>
            </w: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r w:rsidRPr="00F432C7">
              <w:rPr>
                <w:rStyle w:val="CharStyle172"/>
                <w:sz w:val="24"/>
                <w:szCs w:val="24"/>
              </w:rPr>
              <w:t>литературы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  <w:tr w:rsidR="00325EA6" w:rsidRPr="00F432C7" w:rsidTr="00325EA6">
        <w:trPr>
          <w:trHeight w:hRule="exact" w:val="523"/>
        </w:trPr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32"/>
              <w:rPr>
                <w:sz w:val="24"/>
                <w:szCs w:val="24"/>
              </w:rPr>
            </w:pPr>
          </w:p>
        </w:tc>
        <w:tc>
          <w:tcPr>
            <w:tcW w:w="3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2"/>
              <w:spacing w:line="250" w:lineRule="exact"/>
              <w:ind w:right="528" w:firstLine="5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432C7">
              <w:rPr>
                <w:rStyle w:val="CharStyle172"/>
                <w:sz w:val="24"/>
                <w:szCs w:val="24"/>
              </w:rPr>
              <w:t>Ги</w:t>
            </w:r>
            <w:proofErr w:type="spellEnd"/>
            <w:r w:rsidRPr="00F432C7">
              <w:rPr>
                <w:rStyle w:val="CharStyle172"/>
                <w:sz w:val="24"/>
                <w:szCs w:val="24"/>
              </w:rPr>
              <w:t xml:space="preserve"> де</w:t>
            </w:r>
            <w:proofErr w:type="gramEnd"/>
            <w:r w:rsidRPr="00F432C7">
              <w:rPr>
                <w:rStyle w:val="CharStyle172"/>
                <w:sz w:val="24"/>
                <w:szCs w:val="24"/>
              </w:rPr>
              <w:t xml:space="preserve"> Мопассан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6" w:rsidRPr="00F432C7" w:rsidRDefault="00325EA6" w:rsidP="00CF0B0C">
            <w:pPr>
              <w:pStyle w:val="Style127"/>
              <w:jc w:val="center"/>
              <w:rPr>
                <w:sz w:val="24"/>
                <w:szCs w:val="24"/>
              </w:rPr>
            </w:pPr>
          </w:p>
        </w:tc>
      </w:tr>
    </w:tbl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ind w:firstLine="709"/>
        <w:jc w:val="both"/>
        <w:rPr>
          <w:vanish/>
        </w:rPr>
      </w:pPr>
    </w:p>
    <w:p w:rsidR="00122DBD" w:rsidRPr="00F432C7" w:rsidRDefault="00122DBD" w:rsidP="00122DBD">
      <w:pPr>
        <w:ind w:firstLine="709"/>
        <w:jc w:val="both"/>
      </w:pPr>
      <w:r w:rsidRPr="00F432C7">
        <w:rPr>
          <w:vanish/>
        </w:rPr>
        <w:t>ЕЖ</w:t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  <w:r w:rsidR="008B47D8" w:rsidRPr="00F432C7">
        <w:rPr>
          <w:vanish/>
        </w:rPr>
        <w:fldChar w:fldCharType="begin"/>
      </w:r>
      <w:r w:rsidRPr="00F432C7">
        <w:rPr>
          <w:vanish/>
        </w:rPr>
        <w:instrText xml:space="preserve"> PAGE \*Arabic </w:instrText>
      </w:r>
      <w:r w:rsidR="008B47D8" w:rsidRPr="00F432C7">
        <w:rPr>
          <w:vanish/>
        </w:rPr>
        <w:fldChar w:fldCharType="end"/>
      </w:r>
    </w:p>
    <w:p w:rsidR="00122DBD" w:rsidRPr="00F432C7" w:rsidRDefault="00122DBD" w:rsidP="00122DBD">
      <w:pPr>
        <w:ind w:firstLine="709"/>
        <w:jc w:val="both"/>
      </w:pPr>
    </w:p>
    <w:p w:rsidR="00122DBD" w:rsidRPr="00F432C7" w:rsidRDefault="00122DBD" w:rsidP="00122DBD">
      <w:pPr>
        <w:jc w:val="center"/>
        <w:rPr>
          <w:b/>
        </w:rPr>
      </w:pPr>
    </w:p>
    <w:p w:rsidR="00122DBD" w:rsidRPr="00F432C7" w:rsidRDefault="00122DBD" w:rsidP="00122DBD">
      <w:pPr>
        <w:jc w:val="center"/>
        <w:rPr>
          <w:b/>
        </w:rPr>
      </w:pPr>
    </w:p>
    <w:p w:rsidR="00122DBD" w:rsidRPr="00F432C7" w:rsidRDefault="00122DBD" w:rsidP="00122DBD">
      <w:pPr>
        <w:jc w:val="center"/>
        <w:rPr>
          <w:b/>
        </w:rPr>
      </w:pPr>
    </w:p>
    <w:p w:rsidR="00122DBD" w:rsidRPr="00F432C7" w:rsidRDefault="00122DBD" w:rsidP="00122DBD">
      <w:pPr>
        <w:jc w:val="center"/>
        <w:rPr>
          <w:b/>
        </w:rPr>
      </w:pPr>
      <w:r w:rsidRPr="00F432C7">
        <w:rPr>
          <w:b/>
        </w:rPr>
        <w:lastRenderedPageBreak/>
        <w:t>Требования к уровню подготовки</w:t>
      </w:r>
    </w:p>
    <w:p w:rsidR="00122DBD" w:rsidRPr="00F432C7" w:rsidRDefault="00122DBD" w:rsidP="00122DBD"/>
    <w:p w:rsidR="00122DBD" w:rsidRPr="00F432C7" w:rsidRDefault="00122DBD" w:rsidP="00122DBD">
      <w:pPr>
        <w:jc w:val="both"/>
        <w:rPr>
          <w:b/>
        </w:rPr>
      </w:pPr>
      <w:r w:rsidRPr="00F432C7">
        <w:t xml:space="preserve">В результате изучения литературы на базовом уровне ученик должен </w:t>
      </w:r>
      <w:r w:rsidRPr="00F432C7">
        <w:rPr>
          <w:b/>
        </w:rPr>
        <w:t>знать/понимать</w:t>
      </w:r>
    </w:p>
    <w:p w:rsidR="00122DBD" w:rsidRPr="00F432C7" w:rsidRDefault="00122DBD" w:rsidP="00122DBD">
      <w:pPr>
        <w:jc w:val="both"/>
      </w:pPr>
      <w:r w:rsidRPr="00F432C7">
        <w:t>* образную природу словесного искусства;</w:t>
      </w:r>
    </w:p>
    <w:p w:rsidR="00122DBD" w:rsidRPr="00F432C7" w:rsidRDefault="00122DBD" w:rsidP="00122DBD">
      <w:pPr>
        <w:jc w:val="both"/>
      </w:pPr>
      <w:r w:rsidRPr="00F432C7">
        <w:t>* содержание изученных литературных произведений;</w:t>
      </w:r>
    </w:p>
    <w:p w:rsidR="00122DBD" w:rsidRPr="00F432C7" w:rsidRDefault="00122DBD" w:rsidP="00122DBD">
      <w:pPr>
        <w:jc w:val="both"/>
      </w:pPr>
      <w:r w:rsidRPr="00F432C7">
        <w:t>* основные факты жизни и творчества писателей-классиков Х1Х века;</w:t>
      </w:r>
    </w:p>
    <w:p w:rsidR="00122DBD" w:rsidRPr="00F432C7" w:rsidRDefault="00122DBD" w:rsidP="00122DBD">
      <w:pPr>
        <w:jc w:val="both"/>
      </w:pPr>
      <w:r w:rsidRPr="00F432C7">
        <w:t>* основные закономерности историко-литературного процесса и черты литературных направлений;</w:t>
      </w:r>
    </w:p>
    <w:p w:rsidR="00122DBD" w:rsidRPr="00F432C7" w:rsidRDefault="00122DBD" w:rsidP="00122DBD">
      <w:pPr>
        <w:jc w:val="both"/>
      </w:pPr>
      <w:r w:rsidRPr="00F432C7">
        <w:t>* основные теоретико-литературные понятия;</w:t>
      </w:r>
    </w:p>
    <w:p w:rsidR="00122DBD" w:rsidRPr="00F432C7" w:rsidRDefault="00122DBD" w:rsidP="00122DBD">
      <w:pPr>
        <w:jc w:val="both"/>
        <w:rPr>
          <w:b/>
        </w:rPr>
      </w:pPr>
      <w:r w:rsidRPr="00F432C7">
        <w:rPr>
          <w:b/>
        </w:rPr>
        <w:t>уметь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воспроизводить содержание литературного произведения;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</w:t>
      </w:r>
      <w:proofErr w:type="gramStart"/>
      <w:r w:rsidRPr="00F432C7">
        <w:t>д(</w:t>
      </w:r>
      <w:proofErr w:type="gramEnd"/>
      <w:r w:rsidRPr="00F432C7">
        <w:t>сцену) изученного произведения, объяснять его связь с проблематикой произведения;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определять род и жанр произведения;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сопоставлять литературные произведения;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выявлять авторскую позицию;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выразительно читать изученные произведения (или их фрагменты), соблюдая нормы литературного произношения;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аргументировано формулировать свое отношение к прочитанному произведению;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писать рецензии на прочитанные произведения и сочинения разных жанров на литературные темы;</w:t>
      </w:r>
    </w:p>
    <w:p w:rsidR="00122DBD" w:rsidRPr="00F432C7" w:rsidRDefault="00122DBD" w:rsidP="00122DBD">
      <w:pPr>
        <w:jc w:val="both"/>
      </w:pPr>
      <w:r w:rsidRPr="00F432C7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432C7">
        <w:t>для</w:t>
      </w:r>
      <w:proofErr w:type="gramEnd"/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создания связного текста (устного или письменного) на выбранную тему с учетом норм русского литературного языка;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участия в диалоге или дискуссии;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самостоятельного знакомства с явлениями художественной культуры и оценки их эстетической значимости;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определения своего круга чтения и оценки литературных произведений;</w:t>
      </w:r>
    </w:p>
    <w:p w:rsidR="00122DBD" w:rsidRPr="00F432C7" w:rsidRDefault="00122DBD" w:rsidP="00122DBD">
      <w:pPr>
        <w:numPr>
          <w:ilvl w:val="0"/>
          <w:numId w:val="10"/>
        </w:numPr>
        <w:jc w:val="both"/>
      </w:pPr>
      <w:r w:rsidRPr="00F432C7"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122DBD" w:rsidRPr="00F432C7" w:rsidRDefault="00122DBD" w:rsidP="00122DBD">
      <w:pPr>
        <w:pageBreakBefore/>
        <w:shd w:val="clear" w:color="auto" w:fill="FFFFFF"/>
        <w:tabs>
          <w:tab w:val="left" w:pos="7380"/>
        </w:tabs>
        <w:autoSpaceDE w:val="0"/>
        <w:jc w:val="center"/>
        <w:rPr>
          <w:b/>
          <w:bCs/>
          <w:color w:val="000000"/>
        </w:rPr>
      </w:pPr>
      <w:r w:rsidRPr="00F432C7">
        <w:rPr>
          <w:b/>
          <w:bCs/>
          <w:color w:val="000000"/>
        </w:rPr>
        <w:lastRenderedPageBreak/>
        <w:t>Учебно-тематический план</w:t>
      </w:r>
    </w:p>
    <w:p w:rsidR="00122DBD" w:rsidRPr="00F432C7" w:rsidRDefault="00122DBD" w:rsidP="00122DBD">
      <w:pPr>
        <w:shd w:val="clear" w:color="auto" w:fill="FFFFFF"/>
        <w:autoSpaceDE w:val="0"/>
        <w:jc w:val="both"/>
        <w:rPr>
          <w:b/>
          <w:bCs/>
          <w:color w:val="000000"/>
        </w:rPr>
      </w:pPr>
    </w:p>
    <w:tbl>
      <w:tblPr>
        <w:tblW w:w="0" w:type="auto"/>
        <w:tblInd w:w="-833" w:type="dxa"/>
        <w:tblLayout w:type="fixed"/>
        <w:tblLook w:val="0000"/>
      </w:tblPr>
      <w:tblGrid>
        <w:gridCol w:w="705"/>
        <w:gridCol w:w="6048"/>
        <w:gridCol w:w="3260"/>
      </w:tblGrid>
      <w:tr w:rsidR="00122DBD" w:rsidRPr="00F432C7" w:rsidTr="00122DBD">
        <w:trPr>
          <w:cantSplit/>
          <w:trHeight w:val="1134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ind w:left="113" w:right="113"/>
              <w:jc w:val="center"/>
              <w:rPr>
                <w:b/>
                <w:color w:val="000000"/>
                <w:eastAsianLayout w:id="2040742656" w:vert="1"/>
              </w:rPr>
            </w:pPr>
            <w:r w:rsidRPr="00F432C7">
              <w:rPr>
                <w:b/>
                <w:color w:val="000000"/>
                <w:eastAsianLayout w:id="2040742657" w:vert="1"/>
              </w:rPr>
              <w:t>№ урока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  <w:r w:rsidRPr="00F432C7">
              <w:rPr>
                <w:b/>
                <w:bCs/>
                <w:color w:val="000000"/>
              </w:rPr>
              <w:t>Тема урока.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jc w:val="center"/>
              <w:rPr>
                <w:b/>
                <w:bCs/>
                <w:color w:val="000000"/>
              </w:rPr>
            </w:pPr>
            <w:r w:rsidRPr="00F432C7">
              <w:rPr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  <w:r w:rsidRPr="00F432C7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 xml:space="preserve">Введение. Русская литература </w:t>
            </w:r>
            <w:r w:rsidRPr="00F432C7">
              <w:rPr>
                <w:color w:val="000000"/>
                <w:lang w:val="en-US"/>
              </w:rPr>
              <w:t>XIX</w:t>
            </w:r>
            <w:r w:rsidRPr="00F432C7">
              <w:rPr>
                <w:color w:val="000000"/>
              </w:rPr>
              <w:t xml:space="preserve"> века в контексте мировой культуры.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Основные темы и проблемы русской литературы </w:t>
            </w:r>
            <w:r w:rsidRPr="00F432C7">
              <w:rPr>
                <w:color w:val="000000"/>
                <w:lang w:val="en-US"/>
              </w:rPr>
              <w:t>XIX</w:t>
            </w:r>
            <w:r w:rsidRPr="00F432C7">
              <w:rPr>
                <w:color w:val="000000"/>
              </w:rPr>
              <w:t xml:space="preserve"> века. Выявление уровня литературного развития учащихся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А. С. </w:t>
            </w:r>
            <w:proofErr w:type="gramStart"/>
            <w:r w:rsidRPr="00F432C7">
              <w:rPr>
                <w:b/>
                <w:color w:val="000000"/>
              </w:rPr>
              <w:t>П</w:t>
            </w:r>
            <w:proofErr w:type="gramEnd"/>
            <w:r w:rsidRPr="00F432C7">
              <w:rPr>
                <w:b/>
                <w:color w:val="000000"/>
              </w:rPr>
              <w:t xml:space="preserve"> у </w:t>
            </w:r>
            <w:proofErr w:type="spellStart"/>
            <w:r w:rsidRPr="00F432C7">
              <w:rPr>
                <w:b/>
                <w:color w:val="000000"/>
              </w:rPr>
              <w:t>ш</w:t>
            </w:r>
            <w:proofErr w:type="spellEnd"/>
            <w:r w:rsidRPr="00F432C7">
              <w:rPr>
                <w:b/>
                <w:color w:val="000000"/>
              </w:rPr>
              <w:t xml:space="preserve"> к и н.</w:t>
            </w:r>
            <w:r w:rsidRPr="00F432C7">
              <w:rPr>
                <w:color w:val="000000"/>
              </w:rPr>
              <w:t xml:space="preserve"> Жизнь и творчество. Гуманизм лирики Пушкина и ее национально-историческое и общечеловеческое содержание.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 Слияние гражданских, философских и личных мотивов. Историческая концепция пушкинского творчества. Развитие реализма в лирике, поэмах, прозе и драматургии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Романтическая лирика А. С. Пушкина периода </w:t>
            </w:r>
            <w:proofErr w:type="gramStart"/>
            <w:r w:rsidRPr="00F432C7">
              <w:rPr>
                <w:color w:val="000000"/>
              </w:rPr>
              <w:t>южной</w:t>
            </w:r>
            <w:proofErr w:type="gramEnd"/>
            <w:r w:rsidRPr="00F432C7">
              <w:rPr>
                <w:color w:val="000000"/>
              </w:rPr>
              <w:t xml:space="preserve"> и </w:t>
            </w:r>
            <w:proofErr w:type="spellStart"/>
            <w:r w:rsidRPr="00F432C7">
              <w:rPr>
                <w:color w:val="000000"/>
              </w:rPr>
              <w:t>михайловской</w:t>
            </w:r>
            <w:proofErr w:type="spellEnd"/>
            <w:r w:rsidRPr="00F432C7">
              <w:rPr>
                <w:color w:val="000000"/>
              </w:rPr>
              <w:t xml:space="preserve"> ссылок (с повторением ранее изученного).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proofErr w:type="gramStart"/>
            <w:r w:rsidRPr="00F432C7">
              <w:rPr>
                <w:color w:val="000000"/>
              </w:rPr>
              <w:t>«Погасло дневное светило...», «Подражания Корану» (</w:t>
            </w:r>
            <w:r w:rsidRPr="00F432C7">
              <w:rPr>
                <w:color w:val="000000"/>
                <w:lang w:val="en-US"/>
              </w:rPr>
              <w:t>IX</w:t>
            </w:r>
            <w:r w:rsidRPr="00F432C7">
              <w:rPr>
                <w:color w:val="000000"/>
              </w:rPr>
              <w:t>.</w:t>
            </w:r>
            <w:proofErr w:type="gramEnd"/>
            <w:r w:rsidRPr="00F432C7">
              <w:rPr>
                <w:color w:val="000000"/>
              </w:rPr>
              <w:t xml:space="preserve"> </w:t>
            </w:r>
            <w:proofErr w:type="gramStart"/>
            <w:r w:rsidRPr="00F432C7">
              <w:rPr>
                <w:color w:val="000000"/>
              </w:rPr>
              <w:t>«И путник усталый на Бога роптал...»), «Демон».</w:t>
            </w:r>
            <w:proofErr w:type="gramEnd"/>
            <w:r w:rsidRPr="00F432C7">
              <w:rPr>
                <w:color w:val="000000"/>
              </w:rPr>
              <w:t xml:space="preserve"> Трагизм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мировосприятия и его преодоление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Тема поэта и поэзии в лирике А. С. Пушкина (с повторением ранее изученного).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proofErr w:type="gramStart"/>
            <w:r w:rsidRPr="00F432C7">
              <w:rPr>
                <w:color w:val="000000"/>
              </w:rPr>
              <w:t>«Поэт», «Поэту» («Поэт!</w:t>
            </w:r>
            <w:proofErr w:type="gramEnd"/>
            <w:r w:rsidRPr="00F432C7">
              <w:rPr>
                <w:color w:val="000000"/>
              </w:rPr>
              <w:t xml:space="preserve"> </w:t>
            </w:r>
            <w:proofErr w:type="gramStart"/>
            <w:r w:rsidRPr="00F432C7">
              <w:rPr>
                <w:color w:val="000000"/>
              </w:rPr>
              <w:t xml:space="preserve">Не дорожи </w:t>
            </w:r>
            <w:proofErr w:type="spellStart"/>
            <w:r w:rsidRPr="00F432C7">
              <w:rPr>
                <w:color w:val="000000"/>
              </w:rPr>
              <w:t>любовию</w:t>
            </w:r>
            <w:proofErr w:type="spellEnd"/>
            <w:r w:rsidRPr="00F432C7">
              <w:rPr>
                <w:color w:val="000000"/>
              </w:rPr>
              <w:t xml:space="preserve"> народной...»), «Осень», «Разговор книгопродавца с поэтом»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Эволюция темы свободы и рабства в лирике А. С. Пушкина. «Вольность», «Свободы сеятель пустынный...», «Из </w:t>
            </w:r>
            <w:proofErr w:type="spellStart"/>
            <w:r w:rsidRPr="00F432C7">
              <w:rPr>
                <w:color w:val="000000"/>
              </w:rPr>
              <w:t>Пиндемонти</w:t>
            </w:r>
            <w:proofErr w:type="spellEnd"/>
            <w:r w:rsidRPr="00F432C7">
              <w:rPr>
                <w:color w:val="000000"/>
              </w:rPr>
              <w:t>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6,7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Философская лирика А. С. Пушкина. Тема жизни и смерти. «Брожу ли я вдоль улиц шумных...», «Элегия» («Безумных лет угасшее веселье...»), «...Вновь я посетил...», «Отцы пустынники и жены непорочны...».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Петербургская повесть А. С. Пушкина «Медный всадник». Человек и история в поэме.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Тема «маленького человека» в поэме «Медный всадник»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Образ Петра </w:t>
            </w:r>
            <w:r w:rsidRPr="00F432C7">
              <w:rPr>
                <w:color w:val="000000"/>
                <w:lang w:val="en-US"/>
              </w:rPr>
              <w:t>I</w:t>
            </w:r>
            <w:r w:rsidRPr="00F432C7">
              <w:rPr>
                <w:color w:val="000000"/>
              </w:rPr>
              <w:t xml:space="preserve"> как царя-преобразователя в поэме «Медный всадник». Социально-философские проблемы поэмы. Диалектика пушкинских взглядов на историю России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Тест по творчеству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А. С. Пушкина.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11.12.13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М. Ю. Лермонтов.</w:t>
            </w:r>
            <w:r w:rsidRPr="00F432C7">
              <w:rPr>
                <w:color w:val="000000"/>
              </w:rPr>
              <w:t xml:space="preserve"> Жизнь и творчество (с обобщением ранее </w:t>
            </w:r>
            <w:proofErr w:type="gramStart"/>
            <w:r w:rsidRPr="00F432C7">
              <w:rPr>
                <w:color w:val="000000"/>
              </w:rPr>
              <w:t>изученного</w:t>
            </w:r>
            <w:proofErr w:type="gramEnd"/>
            <w:r w:rsidRPr="00F432C7">
              <w:rPr>
                <w:color w:val="000000"/>
              </w:rPr>
              <w:t xml:space="preserve">).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Основные темы и мотивы лирики М. Ю. Лермонтова. Своеобразие художественного мира поэта. Эволюция его отношения к поэтическому дару. «Нет, я не Байрон, </w:t>
            </w:r>
            <w:r w:rsidRPr="00F432C7">
              <w:rPr>
                <w:color w:val="000000"/>
              </w:rPr>
              <w:lastRenderedPageBreak/>
              <w:t>я другой...». Романтизм и реализм в творчестве поэта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3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13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7D5A66"/>
              </w:rPr>
            </w:pPr>
            <w:r w:rsidRPr="00F432C7">
              <w:rPr>
                <w:color w:val="000000"/>
              </w:rPr>
              <w:t>Молитва как жанр в лирике М. Ю. Лермонтова (с обобщением ранее изученного). «Молитва» («Я, Матерь Божия, ныне с молитвою...»)</w:t>
            </w:r>
            <w:proofErr w:type="gramStart"/>
            <w:r w:rsidRPr="00F432C7">
              <w:rPr>
                <w:color w:val="000000"/>
              </w:rPr>
              <w:t xml:space="preserve"> </w:t>
            </w:r>
            <w:r w:rsidRPr="00F432C7">
              <w:rPr>
                <w:color w:val="7D5A66"/>
              </w:rPr>
              <w:t>;</w:t>
            </w:r>
            <w:proofErr w:type="gramEnd"/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Тема жизни и смерти в лирике М. Ю. Лермонтова. Анализ стихотворений «</w:t>
            </w:r>
            <w:proofErr w:type="spellStart"/>
            <w:r w:rsidRPr="00F432C7">
              <w:rPr>
                <w:color w:val="000000"/>
              </w:rPr>
              <w:t>Валерик</w:t>
            </w:r>
            <w:proofErr w:type="spellEnd"/>
            <w:r w:rsidRPr="00F432C7">
              <w:rPr>
                <w:color w:val="000000"/>
              </w:rPr>
              <w:t>», «Сон» («В полдневный жар в долине Дагестана...»), «Завещание»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15-16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Философские мотивы лирики  Лермонтова (с обобщением ранее изученного).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 «Как часто, пестрою толпою </w:t>
            </w:r>
            <w:proofErr w:type="gramStart"/>
            <w:r w:rsidRPr="00F432C7">
              <w:rPr>
                <w:color w:val="000000"/>
              </w:rPr>
              <w:t>окружен</w:t>
            </w:r>
            <w:proofErr w:type="gramEnd"/>
            <w:r w:rsidRPr="00F432C7">
              <w:rPr>
                <w:color w:val="000000"/>
              </w:rPr>
              <w:t xml:space="preserve">...» как выражение мироощущения </w:t>
            </w:r>
            <w:r w:rsidRPr="00F432C7">
              <w:rPr>
                <w:color w:val="BE5857"/>
              </w:rPr>
              <w:t xml:space="preserve"> </w:t>
            </w:r>
            <w:r w:rsidRPr="00F432C7">
              <w:rPr>
                <w:color w:val="000000"/>
              </w:rPr>
              <w:t xml:space="preserve">поэта. Мечта </w:t>
            </w:r>
            <w:proofErr w:type="gramStart"/>
            <w:r w:rsidRPr="00F432C7">
              <w:rPr>
                <w:color w:val="000000"/>
              </w:rPr>
              <w:t>о</w:t>
            </w:r>
            <w:proofErr w:type="gramEnd"/>
            <w:r w:rsidRPr="00F432C7">
              <w:rPr>
                <w:color w:val="000000"/>
              </w:rPr>
              <w:t xml:space="preserve"> гармоничном и прекрасном в мире человеческих отношений. «Выхожу один я на дорогу...»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Адресаты любовной лирики М. Ю. Лермонтова. 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Проверочная работа по лирике Лермонтова.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19-20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Н. В. Г </w:t>
            </w:r>
            <w:r w:rsidRPr="00F432C7">
              <w:rPr>
                <w:b/>
                <w:bCs/>
                <w:color w:val="000000"/>
              </w:rPr>
              <w:t xml:space="preserve">о </w:t>
            </w:r>
            <w:r w:rsidRPr="00F432C7">
              <w:rPr>
                <w:b/>
                <w:color w:val="000000"/>
              </w:rPr>
              <w:t xml:space="preserve">г о </w:t>
            </w:r>
            <w:proofErr w:type="gramStart"/>
            <w:r w:rsidRPr="00F432C7">
              <w:rPr>
                <w:b/>
                <w:color w:val="000000"/>
              </w:rPr>
              <w:t xml:space="preserve">л </w:t>
            </w:r>
            <w:proofErr w:type="spellStart"/>
            <w:r w:rsidRPr="00F432C7">
              <w:rPr>
                <w:b/>
                <w:color w:val="000000"/>
              </w:rPr>
              <w:t>ь</w:t>
            </w:r>
            <w:proofErr w:type="spellEnd"/>
            <w:proofErr w:type="gramEnd"/>
            <w:r w:rsidRPr="00F432C7">
              <w:rPr>
                <w:b/>
                <w:color w:val="000000"/>
              </w:rPr>
              <w:t>.</w:t>
            </w:r>
            <w:r w:rsidRPr="00F432C7">
              <w:rPr>
                <w:color w:val="000000"/>
              </w:rPr>
              <w:t xml:space="preserve"> Жизнь и творчество (с обобщением ранее </w:t>
            </w:r>
            <w:proofErr w:type="gramStart"/>
            <w:r w:rsidRPr="00F432C7">
              <w:rPr>
                <w:color w:val="000000"/>
              </w:rPr>
              <w:t>изученного</w:t>
            </w:r>
            <w:proofErr w:type="gramEnd"/>
            <w:r w:rsidRPr="00F432C7">
              <w:rPr>
                <w:color w:val="000000"/>
              </w:rPr>
              <w:t xml:space="preserve">). Романтические произведения. «Вечера на хуторе близ Диканьки». Сатирическое и </w:t>
            </w:r>
            <w:proofErr w:type="spellStart"/>
            <w:r w:rsidRPr="00F432C7">
              <w:rPr>
                <w:color w:val="000000"/>
              </w:rPr>
              <w:t>эпикодраматическое</w:t>
            </w:r>
            <w:proofErr w:type="spellEnd"/>
            <w:r w:rsidRPr="00F432C7">
              <w:rPr>
                <w:color w:val="000000"/>
              </w:rPr>
              <w:t xml:space="preserve"> начало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>сборнике «Миргород»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21-22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«Петербургские повести» Н. В. Гоголя (обзор </w:t>
            </w:r>
            <w:r w:rsidRPr="00F432C7">
              <w:rPr>
                <w:bCs/>
                <w:color w:val="000000"/>
              </w:rPr>
              <w:t>с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 xml:space="preserve">обобщением ранее изученного).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5344AF"/>
              </w:rPr>
            </w:pPr>
            <w:r w:rsidRPr="00F432C7">
              <w:rPr>
                <w:color w:val="000000"/>
              </w:rPr>
              <w:t xml:space="preserve">Образ «маленького человека»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 xml:space="preserve">«Петербургских повестях» </w:t>
            </w:r>
            <w:r w:rsidRPr="00F432C7">
              <w:rPr>
                <w:color w:val="5344AF"/>
              </w:rPr>
              <w:t>|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Н. В. Гоголь. «Невский проспект». Образ Петербурга. Обучение анализу эпизода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Правда и ложь, реальность и фантастика в повести «Невский проспект»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Н. В. Гоголь. «Портрет». Место повести в сборнике «Петербургские повести»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Проверочная работа по творчеству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Н. В. Гоголя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27,28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Обзор русской литературы второй половины </w:t>
            </w:r>
            <w:r w:rsidRPr="00F432C7">
              <w:rPr>
                <w:b/>
                <w:color w:val="000000"/>
                <w:lang w:val="en-US"/>
              </w:rPr>
              <w:t>XIX</w:t>
            </w:r>
            <w:r w:rsidRPr="00F432C7">
              <w:rPr>
                <w:b/>
                <w:color w:val="000000"/>
              </w:rPr>
              <w:t xml:space="preserve"> века.</w:t>
            </w:r>
            <w:r w:rsidRPr="00F432C7">
              <w:rPr>
                <w:color w:val="000000"/>
              </w:rPr>
              <w:t xml:space="preserve">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Ее основные проблемы. Характеристика русской прозы, журналистики и литературной критики. Традиции и новаторство русской поэзии. Эволюция национального театра. Мировое значение русской классической литературы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И. А. Г о </w:t>
            </w:r>
            <w:proofErr w:type="spellStart"/>
            <w:r w:rsidRPr="00F432C7">
              <w:rPr>
                <w:b/>
                <w:color w:val="000000"/>
              </w:rPr>
              <w:t>н</w:t>
            </w:r>
            <w:proofErr w:type="spellEnd"/>
            <w:r w:rsidRPr="00F432C7">
              <w:rPr>
                <w:b/>
                <w:color w:val="000000"/>
              </w:rPr>
              <w:t xml:space="preserve"> ч а </w:t>
            </w:r>
            <w:proofErr w:type="spellStart"/>
            <w:proofErr w:type="gramStart"/>
            <w:r w:rsidRPr="00F432C7">
              <w:rPr>
                <w:b/>
                <w:color w:val="000000"/>
              </w:rPr>
              <w:t>р</w:t>
            </w:r>
            <w:proofErr w:type="spellEnd"/>
            <w:proofErr w:type="gramEnd"/>
            <w:r w:rsidRPr="00F432C7">
              <w:rPr>
                <w:b/>
                <w:color w:val="000000"/>
              </w:rPr>
              <w:t xml:space="preserve"> о в.</w:t>
            </w:r>
            <w:r w:rsidRPr="00F432C7">
              <w:rPr>
                <w:color w:val="000000"/>
              </w:rPr>
              <w:t xml:space="preserve"> Жизнь и творчество. Место романа «Обломов» в трилогии «Обыкновенная история» - «Обломов» - «Обрыв». Особенности композиции романа. Его социальная и нравственная проблематика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rFonts w:ascii="Arial Narrow" w:hAnsi="Arial Narrow"/>
                <w:color w:val="000000"/>
              </w:rPr>
            </w:pPr>
            <w:r w:rsidRPr="00F432C7">
              <w:rPr>
                <w:color w:val="000000"/>
              </w:rPr>
              <w:t>3</w:t>
            </w:r>
            <w:r w:rsidRPr="00F432C7">
              <w:rPr>
                <w:rFonts w:ascii="Arial Narrow" w:hAnsi="Arial Narrow"/>
                <w:color w:val="000000"/>
              </w:rPr>
              <w:t>0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Обломов - «коренной народный наш тип». Диалектика характера Обломова. Смысл его жизни </w:t>
            </w:r>
            <w:r w:rsidRPr="00F432C7">
              <w:rPr>
                <w:bCs/>
                <w:color w:val="000000"/>
              </w:rPr>
              <w:t>и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 xml:space="preserve">смерти. Герои романа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 xml:space="preserve">их отношении </w:t>
            </w:r>
            <w:r w:rsidRPr="00F432C7">
              <w:rPr>
                <w:bCs/>
                <w:color w:val="000000"/>
              </w:rPr>
              <w:t>к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>Обломову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22DBD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122DB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«Обломов» как роман </w:t>
            </w:r>
            <w:r w:rsidRPr="00F432C7">
              <w:rPr>
                <w:bCs/>
                <w:color w:val="000000"/>
              </w:rPr>
              <w:t>о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 xml:space="preserve">любви. Авторская позиция и </w:t>
            </w:r>
            <w:r w:rsidRPr="00F432C7">
              <w:rPr>
                <w:color w:val="000000"/>
              </w:rPr>
              <w:lastRenderedPageBreak/>
              <w:t xml:space="preserve">способы ее выражения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>романе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32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«Что такое </w:t>
            </w:r>
            <w:proofErr w:type="gramStart"/>
            <w:r w:rsidRPr="00F432C7">
              <w:rPr>
                <w:color w:val="000000"/>
              </w:rPr>
              <w:t>обломовщина</w:t>
            </w:r>
            <w:proofErr w:type="gramEnd"/>
            <w:r w:rsidRPr="00F432C7">
              <w:rPr>
                <w:color w:val="000000"/>
              </w:rPr>
              <w:t xml:space="preserve">?» Роман «Обломов»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>русской критике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b/>
                <w:bCs/>
                <w:i/>
                <w:iCs/>
                <w:u w:val="single"/>
              </w:rPr>
            </w:pPr>
            <w:r w:rsidRPr="00F432C7">
              <w:rPr>
                <w:b/>
                <w:bCs/>
                <w:i/>
                <w:iCs/>
                <w:u w:val="single"/>
              </w:rPr>
              <w:t xml:space="preserve">Контрольное домашнее сочинение по творчеству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b/>
                <w:bCs/>
                <w:i/>
                <w:iCs/>
                <w:u w:val="single"/>
              </w:rPr>
            </w:pPr>
            <w:r w:rsidRPr="00F432C7">
              <w:rPr>
                <w:b/>
                <w:bCs/>
                <w:i/>
                <w:iCs/>
                <w:u w:val="single"/>
              </w:rPr>
              <w:t>И.А. Гончарова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Сочинение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А. Н. Островский.</w:t>
            </w:r>
            <w:r w:rsidRPr="00F432C7">
              <w:rPr>
                <w:color w:val="000000"/>
              </w:rPr>
              <w:t xml:space="preserve"> Жизнь и творчество Традиции русской драматургии </w:t>
            </w:r>
            <w:r w:rsidRPr="00F432C7">
              <w:rPr>
                <w:bCs/>
                <w:color w:val="000000"/>
              </w:rPr>
              <w:t>в</w:t>
            </w:r>
            <w:r w:rsidRPr="00F432C7">
              <w:rPr>
                <w:b/>
                <w:bCs/>
                <w:color w:val="000000"/>
              </w:rPr>
              <w:t xml:space="preserve"> </w:t>
            </w:r>
            <w:r w:rsidRPr="00F432C7">
              <w:rPr>
                <w:color w:val="000000"/>
              </w:rPr>
              <w:t>творчестве писателя. «Отец русского театра»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34-35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Драма «Гроза». История создания, система образов, приемы раскрытия характеров героев. Своеобразие конфликта. Смысл названия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Город Калинов и его обитатели. Изображение «жестоких нравов» «темного царства»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rPr>
          <w:trHeight w:val="125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Протест Катерины против «темного царства». Нравственная проблематика пьесы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38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Споры критиков вокруг драмы «Гроза». 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rFonts w:ascii="Arial Narrow" w:hAnsi="Arial Narrow"/>
                <w:color w:val="000000"/>
              </w:rPr>
            </w:pPr>
            <w:r w:rsidRPr="00F432C7">
              <w:rPr>
                <w:rFonts w:ascii="Arial Narrow" w:hAnsi="Arial Narrow"/>
                <w:color w:val="000000"/>
              </w:rPr>
              <w:t>39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И. С. Тургенев.</w:t>
            </w:r>
            <w:r w:rsidRPr="00F432C7">
              <w:rPr>
                <w:color w:val="000000"/>
              </w:rPr>
              <w:t xml:space="preserve"> Жизнь и творчество (с обобщением ранее </w:t>
            </w:r>
            <w:proofErr w:type="gramStart"/>
            <w:r w:rsidRPr="00F432C7">
              <w:rPr>
                <w:color w:val="000000"/>
              </w:rPr>
              <w:t>изученного</w:t>
            </w:r>
            <w:proofErr w:type="gramEnd"/>
            <w:r w:rsidRPr="00F432C7">
              <w:rPr>
                <w:color w:val="000000"/>
              </w:rPr>
              <w:t xml:space="preserve">).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«Записки охотника» и их место в русской литературе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И. С. Тургенев - создатель русского романа. История создания романа «Отцы и дети»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rFonts w:ascii="Arial Narrow" w:hAnsi="Arial Narrow"/>
                <w:color w:val="000000"/>
              </w:rPr>
            </w:pPr>
            <w:r w:rsidRPr="00F432C7">
              <w:rPr>
                <w:color w:val="000000"/>
              </w:rPr>
              <w:t>4</w:t>
            </w:r>
            <w:r w:rsidRPr="00F432C7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Базаров - герой своего времени. Духовный конфликт героя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rFonts w:ascii="Arial Narrow" w:hAnsi="Arial Narrow"/>
                <w:color w:val="000000"/>
              </w:rPr>
            </w:pPr>
            <w:r w:rsidRPr="00F432C7">
              <w:rPr>
                <w:color w:val="000000"/>
              </w:rPr>
              <w:t>4</w:t>
            </w:r>
            <w:r w:rsidRPr="00F432C7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«Отцы» и «дети» в романе «Отцы и дети»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rFonts w:ascii="Arial Narrow" w:hAnsi="Arial Narrow"/>
                <w:color w:val="000000"/>
              </w:rPr>
            </w:pPr>
            <w:r w:rsidRPr="00F432C7">
              <w:rPr>
                <w:color w:val="000000"/>
              </w:rPr>
              <w:t>4</w:t>
            </w:r>
            <w:r w:rsidRPr="00F432C7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Любовь в романе «Отцы и дети»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44-45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Анализ эпизода «Смерть Базарова». Споры в критике вокруг романа «Отцы и дети». Подготовка к  сочинению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b/>
                <w:bCs/>
                <w:i/>
                <w:iCs/>
                <w:color w:val="000000"/>
                <w:u w:val="single"/>
              </w:rPr>
            </w:pPr>
            <w:r w:rsidRPr="00F432C7">
              <w:rPr>
                <w:b/>
                <w:bCs/>
                <w:i/>
                <w:iCs/>
                <w:color w:val="000000"/>
                <w:u w:val="single"/>
              </w:rPr>
              <w:t>Контрольное сочинение по роману И.С. Тургенева «Отцы и дети»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Сочинение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47-48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Ф. И. Тютчев.</w:t>
            </w:r>
            <w:r w:rsidRPr="00F432C7">
              <w:rPr>
                <w:color w:val="000000"/>
              </w:rPr>
              <w:t xml:space="preserve"> Жизнь и творчество. Единство мира и философия природы в его лирике. «</w:t>
            </w:r>
            <w:proofErr w:type="spellStart"/>
            <w:r w:rsidRPr="00F432C7">
              <w:rPr>
                <w:color w:val="000000"/>
                <w:lang w:val="en-US"/>
              </w:rPr>
              <w:t>Silentium</w:t>
            </w:r>
            <w:proofErr w:type="spellEnd"/>
            <w:r w:rsidRPr="00F432C7">
              <w:rPr>
                <w:color w:val="000000"/>
              </w:rPr>
              <w:t>!», «Не то, что мните вы, природа</w:t>
            </w:r>
            <w:proofErr w:type="gramStart"/>
            <w:r w:rsidRPr="00F432C7">
              <w:rPr>
                <w:color w:val="000000"/>
              </w:rPr>
              <w:t>,..», «</w:t>
            </w:r>
            <w:proofErr w:type="gramEnd"/>
            <w:r w:rsidRPr="00F432C7">
              <w:rPr>
                <w:color w:val="000000"/>
              </w:rPr>
              <w:t>Еще земли печален вид...», «Как хорошо ты, о море ночное...», «Природа - сфинкс...»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49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Человек и история в лирике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Ф. И. Тютчева.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Жанр лирического фрагмента в его творчестве. «Эти бедные селенья...», «Нам не дано предугадать...», «Умом Россию не понять</w:t>
            </w:r>
            <w:proofErr w:type="gramStart"/>
            <w:r w:rsidRPr="00F432C7">
              <w:rPr>
                <w:color w:val="000000"/>
              </w:rPr>
              <w:t>.,.»</w:t>
            </w:r>
            <w:proofErr w:type="gramEnd"/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Любовная лирика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Ф. И. Тютчева. Любовь как стихийная сила и «поединок роковой». «О, как убийственно мы любим...», «К. Б.» («Я встретил вас - и все былое...»)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А. А. Фет</w:t>
            </w:r>
            <w:r w:rsidRPr="00F432C7">
              <w:rPr>
                <w:color w:val="000000"/>
              </w:rPr>
              <w:t xml:space="preserve">. Жизнь и творчество. Жизнеутверждающее </w:t>
            </w:r>
            <w:r w:rsidRPr="00F432C7">
              <w:rPr>
                <w:color w:val="000000"/>
              </w:rPr>
              <w:lastRenderedPageBreak/>
              <w:t xml:space="preserve">начало в лирике природы.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«Даль», «Это утро, радость эта...», «Еще весны душистой нега...», «Летний вечер тих и ясен...», «Я пришел к тебе с приветом...», «Заря прощается с землею...» и др.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52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Любовная лирика А. А. Фета.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 «Шепот, робкое дыханье...», «Сияла ночь. Луной был полон сад...», «Певице» и др. Гармония и музыкальность поэтической </w:t>
            </w:r>
            <w:proofErr w:type="gramStart"/>
            <w:r w:rsidRPr="00F432C7">
              <w:rPr>
                <w:color w:val="000000"/>
              </w:rPr>
              <w:t>речи</w:t>
            </w:r>
            <w:proofErr w:type="gramEnd"/>
            <w:r w:rsidRPr="00F432C7">
              <w:rPr>
                <w:color w:val="000000"/>
              </w:rPr>
              <w:t xml:space="preserve"> и способы их достижения. Импрессионизм поэзии Фета. 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А. К. То л с т </w:t>
            </w:r>
            <w:proofErr w:type="gramStart"/>
            <w:r w:rsidRPr="00F432C7">
              <w:rPr>
                <w:b/>
                <w:color w:val="000000"/>
              </w:rPr>
              <w:t xml:space="preserve">о </w:t>
            </w:r>
            <w:proofErr w:type="spellStart"/>
            <w:r w:rsidRPr="00F432C7">
              <w:rPr>
                <w:b/>
                <w:color w:val="000000"/>
              </w:rPr>
              <w:t>й</w:t>
            </w:r>
            <w:proofErr w:type="spellEnd"/>
            <w:proofErr w:type="gramEnd"/>
            <w:r w:rsidRPr="00F432C7">
              <w:rPr>
                <w:b/>
                <w:color w:val="000000"/>
              </w:rPr>
              <w:t>.</w:t>
            </w:r>
            <w:r w:rsidRPr="00F432C7">
              <w:rPr>
                <w:color w:val="000000"/>
              </w:rPr>
              <w:t xml:space="preserve"> Жизнь и творчество. Основные темы, мотивы и образы поэзии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А. К. Толстого. Фольклорные, романтические и исторические черты лирики поэта. «Слеза дрожит в твоем ревнивом </w:t>
            </w:r>
            <w:proofErr w:type="spellStart"/>
            <w:r w:rsidRPr="00F432C7">
              <w:rPr>
                <w:color w:val="000000"/>
              </w:rPr>
              <w:t>вз</w:t>
            </w:r>
            <w:proofErr w:type="gramStart"/>
            <w:r w:rsidRPr="00F432C7">
              <w:rPr>
                <w:color w:val="000000"/>
              </w:rPr>
              <w:t>о</w:t>
            </w:r>
            <w:proofErr w:type="spellEnd"/>
            <w:r w:rsidRPr="00F432C7">
              <w:rPr>
                <w:color w:val="000000"/>
              </w:rPr>
              <w:t>-</w:t>
            </w:r>
            <w:proofErr w:type="gramEnd"/>
            <w:r w:rsidRPr="00F432C7">
              <w:rPr>
                <w:color w:val="000000"/>
              </w:rPr>
              <w:t xml:space="preserve"> ре...», «Против течения», «Государь ты наш батюшка...»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Н. А. Некрасов.</w:t>
            </w:r>
            <w:r w:rsidRPr="00F432C7">
              <w:rPr>
                <w:color w:val="000000"/>
              </w:rPr>
              <w:t xml:space="preserve"> Жизнь и творчество (с обобщением ранее </w:t>
            </w:r>
            <w:proofErr w:type="gramStart"/>
            <w:r w:rsidRPr="00F432C7">
              <w:rPr>
                <w:color w:val="000000"/>
              </w:rPr>
              <w:t>изученного</w:t>
            </w:r>
            <w:proofErr w:type="gramEnd"/>
            <w:r w:rsidRPr="00F432C7">
              <w:rPr>
                <w:color w:val="000000"/>
              </w:rPr>
              <w:t>). Социальная трагедия народа в городе и деревне. Судьба народа как предмет лирических переживаний страдающего поэта. «В дороге», «Еду ли ночью по улице темной...», «Надрывается сердце от муки...» и др.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proofErr w:type="gramStart"/>
            <w:r w:rsidRPr="00F432C7">
              <w:rPr>
                <w:color w:val="000000"/>
              </w:rPr>
              <w:t>Героическое</w:t>
            </w:r>
            <w:proofErr w:type="gramEnd"/>
            <w:r w:rsidRPr="00F432C7">
              <w:rPr>
                <w:color w:val="000000"/>
              </w:rPr>
              <w:t xml:space="preserve"> и жертвенное в образе разночинца-народолюбца. «Рыцарь на час», «Умру я скоро...», «Блажен незлобивый поэт...» и др.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Н. А. Некрасов о поэтическом труде. Поэтическое творчество как служение народу. «Элегия», «Вчерашний день, часу в шестом..</w:t>
            </w:r>
            <w:proofErr w:type="gramStart"/>
            <w:r w:rsidRPr="00F432C7">
              <w:rPr>
                <w:color w:val="000000"/>
              </w:rPr>
              <w:t>.»</w:t>
            </w:r>
            <w:proofErr w:type="gramEnd"/>
            <w:r w:rsidRPr="00F432C7">
              <w:rPr>
                <w:color w:val="000000"/>
              </w:rPr>
              <w:t>л «Музе», «О Муза! Я у двери гроба...», «Поэт и Гражданин» и др.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Тема любви в лирике Н. А. Некрасова, ее психологизм и бытовая конкретизация.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 «Мы с тобой бестолковые люди...», «Я не люблю иронии твоей...», «Тройка», «Внимая ужасам войны...» и др.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«Кому на Руси жить хорошо»: замысел, история создания и композиция поэмы.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59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Образы крестьян и помещиков в поэме «Кому на Руси жить хорошо». Дореформенная и пореформенная Россия в поэме. Тема социального и духовного рабства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Образы народных заступников в поэме «Кому на Руси жить хорошо»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Особенности языка поэмы «Кому на Руси жить хорошо». Фольклорное начало в поэме. 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62</w:t>
            </w: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u w:val="single"/>
              </w:rPr>
            </w:pPr>
            <w:r w:rsidRPr="00F432C7">
              <w:rPr>
                <w:u w:val="single"/>
              </w:rPr>
              <w:t>Контрольное классное синение по поэме Н.А. Некрасова «Кому на Руси жить хорошо»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Сочинение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63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М. Е. С а л т </w:t>
            </w:r>
            <w:proofErr w:type="spellStart"/>
            <w:r w:rsidRPr="00F432C7">
              <w:rPr>
                <w:b/>
                <w:color w:val="000000"/>
              </w:rPr>
              <w:t>ы</w:t>
            </w:r>
            <w:proofErr w:type="spellEnd"/>
            <w:r w:rsidRPr="00F432C7">
              <w:rPr>
                <w:b/>
                <w:color w:val="000000"/>
              </w:rPr>
              <w:t xml:space="preserve"> к о в - </w:t>
            </w:r>
            <w:proofErr w:type="gramStart"/>
            <w:r w:rsidRPr="00F432C7">
              <w:rPr>
                <w:b/>
                <w:color w:val="000000"/>
              </w:rPr>
              <w:t>Щ</w:t>
            </w:r>
            <w:proofErr w:type="gramEnd"/>
            <w:r w:rsidRPr="00F432C7">
              <w:rPr>
                <w:b/>
                <w:color w:val="000000"/>
              </w:rPr>
              <w:t xml:space="preserve"> е </w:t>
            </w:r>
            <w:proofErr w:type="spellStart"/>
            <w:r w:rsidRPr="00F432C7">
              <w:rPr>
                <w:b/>
                <w:color w:val="000000"/>
              </w:rPr>
              <w:t>д</w:t>
            </w:r>
            <w:proofErr w:type="spellEnd"/>
            <w:r w:rsidRPr="00F432C7">
              <w:rPr>
                <w:b/>
                <w:color w:val="000000"/>
              </w:rPr>
              <w:t xml:space="preserve"> </w:t>
            </w:r>
            <w:proofErr w:type="spellStart"/>
            <w:r w:rsidRPr="00F432C7">
              <w:rPr>
                <w:b/>
                <w:color w:val="000000"/>
              </w:rPr>
              <w:t>р</w:t>
            </w:r>
            <w:proofErr w:type="spellEnd"/>
            <w:r w:rsidRPr="00F432C7">
              <w:rPr>
                <w:b/>
                <w:color w:val="000000"/>
              </w:rPr>
              <w:t xml:space="preserve"> и н.</w:t>
            </w:r>
            <w:r w:rsidRPr="00F432C7">
              <w:rPr>
                <w:color w:val="000000"/>
              </w:rPr>
              <w:t xml:space="preserve"> Личность и творчество. Проблематика и поэтика сказок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М.Е. Салтыкова-Щедрина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64-65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Обзор романа М. Е. Салтыкова-Щедрина «История одного города».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Замысел, история создания, жанр и композиция романа. Образы градоначальников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Л. Н. Тол стой.</w:t>
            </w:r>
            <w:r w:rsidRPr="00F432C7">
              <w:rPr>
                <w:color w:val="000000"/>
              </w:rPr>
              <w:t xml:space="preserve"> Жизнь и судьба. Этапы творческого пути. Духовные искания. Нравственная чистота писательского взгляда на мир и человека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67-68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История создания романа «Война и мир». Особенности жанра. Образ автора в романе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69,7</w:t>
            </w:r>
            <w:r w:rsidR="00745A49" w:rsidRPr="00F432C7">
              <w:rPr>
                <w:color w:val="000000"/>
              </w:rPr>
              <w:t>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Духовные искания Андрея Болконского и Пьера Безухова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Женские образы в романе «Война и мир»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Семья Ростовых и семья Болконских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73-74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Тема народа в романе «Война и мир»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Кутузов и Наполеон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  <w:p w:rsidR="00745A49" w:rsidRPr="00F432C7" w:rsidRDefault="00745A49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745A49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76-77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Проблемы </w:t>
            </w:r>
            <w:proofErr w:type="gramStart"/>
            <w:r w:rsidRPr="00F432C7">
              <w:rPr>
                <w:color w:val="000000"/>
              </w:rPr>
              <w:t>истинного</w:t>
            </w:r>
            <w:proofErr w:type="gramEnd"/>
            <w:r w:rsidRPr="00F432C7">
              <w:rPr>
                <w:color w:val="000000"/>
              </w:rPr>
              <w:t xml:space="preserve"> и ложного в романе «Война и мир». Художественные особенности романа. 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78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Анализ эпизода из романа «Война и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мир».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79</w:t>
            </w: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b/>
                <w:bCs/>
                <w:i/>
                <w:iCs/>
                <w:u w:val="single"/>
              </w:rPr>
            </w:pPr>
            <w:r w:rsidRPr="00F432C7">
              <w:rPr>
                <w:b/>
                <w:bCs/>
                <w:i/>
                <w:iCs/>
                <w:u w:val="single"/>
              </w:rPr>
              <w:t xml:space="preserve">Контрольное классное синение по роману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b/>
                <w:bCs/>
                <w:i/>
                <w:iCs/>
                <w:u w:val="single"/>
              </w:rPr>
            </w:pPr>
            <w:r w:rsidRPr="00F432C7">
              <w:rPr>
                <w:b/>
                <w:bCs/>
                <w:i/>
                <w:iCs/>
                <w:u w:val="single"/>
              </w:rPr>
              <w:t>Л.Н. Толстого «Война и мир»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Сочинение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>Ф. М. Достоевский.</w:t>
            </w:r>
            <w:r w:rsidRPr="00F432C7">
              <w:rPr>
                <w:color w:val="000000"/>
              </w:rPr>
              <w:t xml:space="preserve"> Жизнь и судьба. Этапы творческого пути. Идейные и эстетические взгляды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Образ Петербурга в русской литературе. Петербург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Ф. М. Достоевского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История создания романа «Преступление и наказание». «Маленькие люди» в романе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 Проблема социальной несправедливости и гуманизм писателя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Духовные искания интеллектуального героя и способы их выявления. Теория Раскольникова. Истоки его бунта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«Двойники» Раскольникова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85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Значение образа Сони Мармеладовой в романе «Преступление и наказание». Роль эпилога в романе. Домашнее сочинение по роману «Преступление и наказание»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86</w:t>
            </w: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i/>
                <w:iCs/>
                <w:u w:val="single"/>
              </w:rPr>
            </w:pPr>
            <w:r w:rsidRPr="00F432C7">
              <w:rPr>
                <w:i/>
                <w:iCs/>
                <w:u w:val="single"/>
              </w:rPr>
              <w:t>Контрольное классное сочинение по Роману Ф.М. Достоевского «Преступление и наказание»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Сочинение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87-88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b/>
                <w:color w:val="000000"/>
              </w:rPr>
              <w:t xml:space="preserve">Н. С. Л е с </w:t>
            </w:r>
            <w:proofErr w:type="gramStart"/>
            <w:r w:rsidRPr="00F432C7">
              <w:rPr>
                <w:b/>
                <w:color w:val="000000"/>
              </w:rPr>
              <w:t>к</w:t>
            </w:r>
            <w:proofErr w:type="gramEnd"/>
            <w:r w:rsidRPr="00F432C7">
              <w:rPr>
                <w:b/>
                <w:color w:val="000000"/>
              </w:rPr>
              <w:t xml:space="preserve"> о в.</w:t>
            </w:r>
            <w:r w:rsidRPr="00F432C7">
              <w:rPr>
                <w:color w:val="000000"/>
              </w:rPr>
              <w:t xml:space="preserve"> Жизнь и творчество. Повесть «Очарованный странник» и ее герой Иван </w:t>
            </w:r>
            <w:proofErr w:type="spellStart"/>
            <w:r w:rsidRPr="00F432C7">
              <w:rPr>
                <w:color w:val="000000"/>
              </w:rPr>
              <w:t>Флягин</w:t>
            </w:r>
            <w:proofErr w:type="spellEnd"/>
            <w:r w:rsidRPr="00F432C7">
              <w:rPr>
                <w:color w:val="000000"/>
              </w:rPr>
              <w:t xml:space="preserve">. Поэтика названия повести «Очарованный странник». Особенности жанра. Фольклорное начало в </w:t>
            </w:r>
            <w:r w:rsidRPr="00F432C7">
              <w:rPr>
                <w:color w:val="000000"/>
              </w:rPr>
              <w:lastRenderedPageBreak/>
              <w:t>повествовании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2</w:t>
            </w: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lastRenderedPageBreak/>
              <w:t>89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Рассказ «Тупейный художник». Необычность судеб и обстоятельств. Нравственный смысл рассказа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proofErr w:type="gramStart"/>
            <w:r w:rsidRPr="00F432C7">
              <w:rPr>
                <w:b/>
                <w:color w:val="000000"/>
              </w:rPr>
              <w:t xml:space="preserve">А. П. Ч е </w:t>
            </w:r>
            <w:proofErr w:type="spellStart"/>
            <w:r w:rsidRPr="00F432C7">
              <w:rPr>
                <w:b/>
                <w:color w:val="000000"/>
              </w:rPr>
              <w:t>х</w:t>
            </w:r>
            <w:proofErr w:type="spellEnd"/>
            <w:r w:rsidRPr="00F432C7">
              <w:rPr>
                <w:b/>
                <w:color w:val="000000"/>
              </w:rPr>
              <w:t xml:space="preserve"> о в.</w:t>
            </w:r>
            <w:r w:rsidRPr="00F432C7">
              <w:rPr>
                <w:color w:val="000000"/>
              </w:rPr>
              <w:t xml:space="preserve"> Жизнь и творчество.</w:t>
            </w:r>
            <w:proofErr w:type="gramEnd"/>
            <w:r w:rsidRPr="00F432C7">
              <w:rPr>
                <w:color w:val="000000"/>
              </w:rPr>
              <w:t xml:space="preserve"> Особенности рассказов 80-90-х годов. «Человек в футляре»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91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Проблематика и поэтика рассказов 90-х годов. «Дом с мезонином», «Студент», «Дама с собачкой», «Случай из практики», «Черный монах»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92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Душевная деградация человека в рассказе «</w:t>
            </w:r>
            <w:proofErr w:type="spellStart"/>
            <w:r w:rsidRPr="00F432C7">
              <w:rPr>
                <w:color w:val="000000"/>
              </w:rPr>
              <w:t>Ионыч</w:t>
            </w:r>
            <w:proofErr w:type="spellEnd"/>
            <w:r w:rsidRPr="00F432C7">
              <w:rPr>
                <w:color w:val="000000"/>
              </w:rPr>
              <w:t>»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93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Особенности драматургии </w:t>
            </w:r>
          </w:p>
          <w:p w:rsidR="00122DBD" w:rsidRPr="00F432C7" w:rsidRDefault="00122DBD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94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«Вишневый сад»: история создания, жанр, система образов. Разрушение дворянского гнезда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</w:p>
          <w:p w:rsidR="00C93AE5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2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95,96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Символ сада в комедии «Вишневый сад». Своеобразие чеховского стиля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</w:pPr>
            <w:r w:rsidRPr="00F432C7">
              <w:t>97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К. Хетагуров. Жизнь и творчество. Сборник «Осетинская лира». Изображение тяжёлой жизни простого народа.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98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 xml:space="preserve">Жизнь и творчество </w:t>
            </w:r>
            <w:proofErr w:type="spellStart"/>
            <w:proofErr w:type="gramStart"/>
            <w:r w:rsidRPr="00F432C7">
              <w:rPr>
                <w:color w:val="000000"/>
              </w:rPr>
              <w:t>Ги</w:t>
            </w:r>
            <w:proofErr w:type="spellEnd"/>
            <w:r w:rsidRPr="00F432C7">
              <w:rPr>
                <w:color w:val="000000"/>
              </w:rPr>
              <w:t xml:space="preserve"> де</w:t>
            </w:r>
            <w:proofErr w:type="gramEnd"/>
            <w:r w:rsidRPr="00F432C7">
              <w:rPr>
                <w:color w:val="000000"/>
              </w:rPr>
              <w:t xml:space="preserve"> Мопассана. «Ожерелье».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99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Жизнь и творчество Ибсена. Драма «Кукольный дом».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100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Жизнь и творчество А. Рембо. Стихотворение «Пьяный корабль»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</w:pPr>
            <w:r w:rsidRPr="00F432C7"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101</w:t>
            </w: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Итоговый урок. Нравственные уроки русской литературы 19 века.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</w:pPr>
            <w:r w:rsidRPr="00F432C7">
              <w:t>1</w:t>
            </w:r>
          </w:p>
        </w:tc>
      </w:tr>
      <w:tr w:rsidR="00122DBD" w:rsidRPr="00F432C7" w:rsidTr="00122DBD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</w:rPr>
            </w:pPr>
            <w:r w:rsidRPr="00F432C7">
              <w:rPr>
                <w:color w:val="000000"/>
              </w:rPr>
              <w:t>102</w:t>
            </w:r>
          </w:p>
        </w:tc>
        <w:tc>
          <w:tcPr>
            <w:tcW w:w="6048" w:type="dxa"/>
            <w:tcBorders>
              <w:left w:val="single" w:sz="4" w:space="0" w:color="000000"/>
              <w:bottom w:val="single" w:sz="4" w:space="0" w:color="000000"/>
            </w:tcBorders>
          </w:tcPr>
          <w:p w:rsidR="00122DBD" w:rsidRPr="00F432C7" w:rsidRDefault="00122DBD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Резервный урок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DBD" w:rsidRPr="00F432C7" w:rsidRDefault="00C93AE5" w:rsidP="0050115D">
            <w:pPr>
              <w:shd w:val="clear" w:color="auto" w:fill="FFFFFF"/>
              <w:autoSpaceDE w:val="0"/>
              <w:snapToGrid w:val="0"/>
              <w:rPr>
                <w:color w:val="000000"/>
              </w:rPr>
            </w:pPr>
            <w:r w:rsidRPr="00F432C7">
              <w:rPr>
                <w:color w:val="000000"/>
              </w:rPr>
              <w:t>1</w:t>
            </w:r>
          </w:p>
        </w:tc>
      </w:tr>
    </w:tbl>
    <w:p w:rsidR="00122DBD" w:rsidRPr="00F432C7" w:rsidRDefault="00122DBD" w:rsidP="00122DBD">
      <w:pPr>
        <w:shd w:val="clear" w:color="auto" w:fill="FFFFFF"/>
        <w:autoSpaceDE w:val="0"/>
        <w:jc w:val="both"/>
      </w:pPr>
    </w:p>
    <w:p w:rsidR="00122DBD" w:rsidRPr="00F432C7" w:rsidRDefault="00122DBD" w:rsidP="00122DBD">
      <w:pPr>
        <w:pStyle w:val="210"/>
        <w:pageBreakBefore/>
        <w:jc w:val="center"/>
        <w:rPr>
          <w:sz w:val="24"/>
          <w:szCs w:val="24"/>
        </w:rPr>
      </w:pPr>
    </w:p>
    <w:sectPr w:rsidR="00122DBD" w:rsidRPr="00F432C7" w:rsidSect="004F3BBD">
      <w:type w:val="continuous"/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45A1858"/>
    <w:multiLevelType w:val="singleLevel"/>
    <w:tmpl w:val="58C056FC"/>
    <w:lvl w:ilvl="0">
      <w:numFmt w:val="bullet"/>
      <w:lvlText w:val="-"/>
      <w:lvlJc w:val="left"/>
    </w:lvl>
  </w:abstractNum>
  <w:abstractNum w:abstractNumId="12">
    <w:nsid w:val="09B46F53"/>
    <w:multiLevelType w:val="hybridMultilevel"/>
    <w:tmpl w:val="025C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52BA0"/>
    <w:multiLevelType w:val="singleLevel"/>
    <w:tmpl w:val="9C223B0C"/>
    <w:lvl w:ilvl="0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BD"/>
    <w:rsid w:val="000C7EE9"/>
    <w:rsid w:val="000F5453"/>
    <w:rsid w:val="00122DBD"/>
    <w:rsid w:val="00325EA6"/>
    <w:rsid w:val="00351E7C"/>
    <w:rsid w:val="003F07E1"/>
    <w:rsid w:val="004F3BBD"/>
    <w:rsid w:val="0050115D"/>
    <w:rsid w:val="00602D97"/>
    <w:rsid w:val="00613DAA"/>
    <w:rsid w:val="0066087C"/>
    <w:rsid w:val="006A38A4"/>
    <w:rsid w:val="006E6DD7"/>
    <w:rsid w:val="00745A49"/>
    <w:rsid w:val="008B47D8"/>
    <w:rsid w:val="00943D65"/>
    <w:rsid w:val="00C5016B"/>
    <w:rsid w:val="00C8327E"/>
    <w:rsid w:val="00C93AE5"/>
    <w:rsid w:val="00CE56C6"/>
    <w:rsid w:val="00D47341"/>
    <w:rsid w:val="00D62F68"/>
    <w:rsid w:val="00E56E68"/>
    <w:rsid w:val="00E734C2"/>
    <w:rsid w:val="00F432C7"/>
    <w:rsid w:val="00F6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22DBD"/>
    <w:rPr>
      <w:i w:val="0"/>
    </w:rPr>
  </w:style>
  <w:style w:type="character" w:customStyle="1" w:styleId="WW8Num3z0">
    <w:name w:val="WW8Num3z0"/>
    <w:rsid w:val="00122DBD"/>
    <w:rPr>
      <w:i w:val="0"/>
    </w:rPr>
  </w:style>
  <w:style w:type="character" w:customStyle="1" w:styleId="WW8Num8z0">
    <w:name w:val="WW8Num8z0"/>
    <w:rsid w:val="00122DBD"/>
    <w:rPr>
      <w:rFonts w:ascii="Times New Roman" w:eastAsia="Times New Roman" w:hAnsi="Times New Roman"/>
    </w:rPr>
  </w:style>
  <w:style w:type="character" w:customStyle="1" w:styleId="WW8Num9z0">
    <w:name w:val="WW8Num9z0"/>
    <w:rsid w:val="00122DBD"/>
    <w:rPr>
      <w:rFonts w:ascii="Times New Roman" w:hAnsi="Times New Roman"/>
    </w:rPr>
  </w:style>
  <w:style w:type="character" w:customStyle="1" w:styleId="WW8Num10z0">
    <w:name w:val="WW8Num10z0"/>
    <w:rsid w:val="00122DBD"/>
    <w:rPr>
      <w:rFonts w:ascii="Symbol" w:hAnsi="Symbol" w:cs="Times New Roman"/>
    </w:rPr>
  </w:style>
  <w:style w:type="character" w:customStyle="1" w:styleId="Absatz-Standardschriftart">
    <w:name w:val="Absatz-Standardschriftart"/>
    <w:rsid w:val="00122DBD"/>
  </w:style>
  <w:style w:type="character" w:customStyle="1" w:styleId="WW-Absatz-Standardschriftart">
    <w:name w:val="WW-Absatz-Standardschriftart"/>
    <w:rsid w:val="00122DBD"/>
  </w:style>
  <w:style w:type="character" w:customStyle="1" w:styleId="WW-Absatz-Standardschriftart1">
    <w:name w:val="WW-Absatz-Standardschriftart1"/>
    <w:rsid w:val="00122DBD"/>
  </w:style>
  <w:style w:type="character" w:customStyle="1" w:styleId="WW-Absatz-Standardschriftart11">
    <w:name w:val="WW-Absatz-Standardschriftart11"/>
    <w:rsid w:val="00122DBD"/>
  </w:style>
  <w:style w:type="character" w:customStyle="1" w:styleId="WW8Num8z1">
    <w:name w:val="WW8Num8z1"/>
    <w:rsid w:val="00122DBD"/>
    <w:rPr>
      <w:rFonts w:ascii="Courier New" w:hAnsi="Courier New" w:cs="Courier New"/>
    </w:rPr>
  </w:style>
  <w:style w:type="character" w:customStyle="1" w:styleId="WW8Num8z2">
    <w:name w:val="WW8Num8z2"/>
    <w:rsid w:val="00122DBD"/>
    <w:rPr>
      <w:rFonts w:ascii="Wingdings" w:hAnsi="Wingdings" w:cs="Wingdings"/>
    </w:rPr>
  </w:style>
  <w:style w:type="character" w:customStyle="1" w:styleId="WW8Num8z3">
    <w:name w:val="WW8Num8z3"/>
    <w:rsid w:val="00122DBD"/>
    <w:rPr>
      <w:rFonts w:ascii="Symbol" w:hAnsi="Symbol" w:cs="Symbol"/>
    </w:rPr>
  </w:style>
  <w:style w:type="character" w:customStyle="1" w:styleId="WW8Num11z0">
    <w:name w:val="WW8Num11z0"/>
    <w:rsid w:val="00122DBD"/>
    <w:rPr>
      <w:i w:val="0"/>
    </w:rPr>
  </w:style>
  <w:style w:type="character" w:customStyle="1" w:styleId="WW8Num12z0">
    <w:name w:val="WW8Num12z0"/>
    <w:rsid w:val="00122DBD"/>
    <w:rPr>
      <w:rFonts w:ascii="Times New Roman" w:eastAsia="Times New Roman" w:hAnsi="Times New Roman"/>
    </w:rPr>
  </w:style>
  <w:style w:type="character" w:customStyle="1" w:styleId="WW8Num12z1">
    <w:name w:val="WW8Num12z1"/>
    <w:rsid w:val="00122DBD"/>
    <w:rPr>
      <w:rFonts w:ascii="Courier New" w:hAnsi="Courier New" w:cs="Courier New"/>
    </w:rPr>
  </w:style>
  <w:style w:type="character" w:customStyle="1" w:styleId="WW8Num12z2">
    <w:name w:val="WW8Num12z2"/>
    <w:rsid w:val="00122DBD"/>
    <w:rPr>
      <w:rFonts w:ascii="Wingdings" w:hAnsi="Wingdings" w:cs="Wingdings"/>
    </w:rPr>
  </w:style>
  <w:style w:type="character" w:customStyle="1" w:styleId="WW8Num12z3">
    <w:name w:val="WW8Num12z3"/>
    <w:rsid w:val="00122DBD"/>
    <w:rPr>
      <w:rFonts w:ascii="Symbol" w:hAnsi="Symbol" w:cs="Symbol"/>
    </w:rPr>
  </w:style>
  <w:style w:type="character" w:customStyle="1" w:styleId="WW8Num13z0">
    <w:name w:val="WW8Num13z0"/>
    <w:rsid w:val="00122DBD"/>
    <w:rPr>
      <w:rFonts w:ascii="Symbol" w:eastAsia="Times New Roman" w:hAnsi="Symbol" w:cs="Times New Roman"/>
    </w:rPr>
  </w:style>
  <w:style w:type="character" w:customStyle="1" w:styleId="1">
    <w:name w:val="Основной шрифт абзаца1"/>
    <w:rsid w:val="00122DBD"/>
  </w:style>
  <w:style w:type="paragraph" w:customStyle="1" w:styleId="a3">
    <w:name w:val="Заголовок"/>
    <w:basedOn w:val="a"/>
    <w:next w:val="a4"/>
    <w:rsid w:val="00122DB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rsid w:val="00122DBD"/>
    <w:pPr>
      <w:spacing w:after="120"/>
    </w:pPr>
  </w:style>
  <w:style w:type="character" w:customStyle="1" w:styleId="a5">
    <w:name w:val="Основной текст Знак"/>
    <w:basedOn w:val="a0"/>
    <w:link w:val="a4"/>
    <w:rsid w:val="00122D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122DBD"/>
    <w:rPr>
      <w:rFonts w:ascii="Arial" w:hAnsi="Arial" w:cs="Tahoma"/>
    </w:rPr>
  </w:style>
  <w:style w:type="paragraph" w:customStyle="1" w:styleId="10">
    <w:name w:val="Название1"/>
    <w:basedOn w:val="a"/>
    <w:rsid w:val="00122DB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122DBD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link w:val="a8"/>
    <w:rsid w:val="00122DBD"/>
    <w:pPr>
      <w:ind w:left="720" w:hanging="360"/>
      <w:jc w:val="both"/>
    </w:pPr>
    <w:rPr>
      <w:color w:val="000000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122DBD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122DBD"/>
    <w:pPr>
      <w:autoSpaceDE w:val="0"/>
      <w:ind w:left="360"/>
      <w:jc w:val="both"/>
    </w:pPr>
    <w:rPr>
      <w:sz w:val="28"/>
      <w:szCs w:val="28"/>
    </w:rPr>
  </w:style>
  <w:style w:type="paragraph" w:customStyle="1" w:styleId="21">
    <w:name w:val="Основной текст 21"/>
    <w:basedOn w:val="a"/>
    <w:rsid w:val="00122DBD"/>
    <w:pPr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rsid w:val="00122DBD"/>
    <w:pPr>
      <w:ind w:left="360"/>
      <w:jc w:val="both"/>
    </w:pPr>
    <w:rPr>
      <w:i/>
      <w:iCs/>
      <w:color w:val="000000"/>
      <w:sz w:val="28"/>
      <w:szCs w:val="28"/>
    </w:rPr>
  </w:style>
  <w:style w:type="paragraph" w:customStyle="1" w:styleId="a9">
    <w:name w:val="???????"/>
    <w:rsid w:val="00122DB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122DBD"/>
    <w:pPr>
      <w:suppressLineNumbers/>
    </w:pPr>
  </w:style>
  <w:style w:type="paragraph" w:customStyle="1" w:styleId="ab">
    <w:name w:val="Заголовок таблицы"/>
    <w:basedOn w:val="aa"/>
    <w:rsid w:val="00122DBD"/>
    <w:pPr>
      <w:jc w:val="center"/>
    </w:pPr>
    <w:rPr>
      <w:b/>
      <w:bCs/>
    </w:rPr>
  </w:style>
  <w:style w:type="table" w:styleId="ac">
    <w:name w:val="Table Grid"/>
    <w:basedOn w:val="a1"/>
    <w:uiPriority w:val="59"/>
    <w:rsid w:val="00501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5011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011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50115D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Style19">
    <w:name w:val="Style19"/>
    <w:basedOn w:val="a"/>
    <w:rsid w:val="0050115D"/>
    <w:pPr>
      <w:suppressAutoHyphens w:val="0"/>
      <w:spacing w:line="276" w:lineRule="exact"/>
      <w:ind w:firstLine="701"/>
      <w:jc w:val="both"/>
    </w:pPr>
    <w:rPr>
      <w:sz w:val="20"/>
      <w:szCs w:val="20"/>
      <w:lang w:eastAsia="ru-RU"/>
    </w:rPr>
  </w:style>
  <w:style w:type="paragraph" w:customStyle="1" w:styleId="Style23">
    <w:name w:val="Style23"/>
    <w:basedOn w:val="a"/>
    <w:rsid w:val="0050115D"/>
    <w:pPr>
      <w:suppressAutoHyphens w:val="0"/>
      <w:spacing w:line="275" w:lineRule="exact"/>
      <w:ind w:firstLine="538"/>
      <w:jc w:val="both"/>
    </w:pPr>
    <w:rPr>
      <w:sz w:val="20"/>
      <w:szCs w:val="20"/>
      <w:lang w:eastAsia="ru-RU"/>
    </w:rPr>
  </w:style>
  <w:style w:type="paragraph" w:customStyle="1" w:styleId="Style21">
    <w:name w:val="Style21"/>
    <w:basedOn w:val="a"/>
    <w:rsid w:val="0050115D"/>
    <w:pPr>
      <w:suppressAutoHyphens w:val="0"/>
      <w:jc w:val="center"/>
    </w:pPr>
    <w:rPr>
      <w:sz w:val="20"/>
      <w:szCs w:val="20"/>
      <w:lang w:eastAsia="ru-RU"/>
    </w:rPr>
  </w:style>
  <w:style w:type="character" w:customStyle="1" w:styleId="CharStyle172">
    <w:name w:val="CharStyle172"/>
    <w:basedOn w:val="a0"/>
    <w:rsid w:val="0050115D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79">
    <w:name w:val="CharStyle179"/>
    <w:basedOn w:val="a0"/>
    <w:rsid w:val="0050115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customStyle="1" w:styleId="Style18">
    <w:name w:val="Style18"/>
    <w:basedOn w:val="a"/>
    <w:rsid w:val="0050115D"/>
    <w:pPr>
      <w:suppressAutoHyphens w:val="0"/>
      <w:spacing w:line="274" w:lineRule="exact"/>
      <w:jc w:val="both"/>
    </w:pPr>
    <w:rPr>
      <w:sz w:val="20"/>
      <w:szCs w:val="20"/>
      <w:lang w:eastAsia="ru-RU"/>
    </w:rPr>
  </w:style>
  <w:style w:type="paragraph" w:customStyle="1" w:styleId="Style26">
    <w:name w:val="Style26"/>
    <w:basedOn w:val="a"/>
    <w:rsid w:val="0050115D"/>
    <w:pPr>
      <w:suppressAutoHyphens w:val="0"/>
      <w:spacing w:line="274" w:lineRule="exact"/>
      <w:ind w:firstLine="413"/>
      <w:jc w:val="both"/>
    </w:pPr>
    <w:rPr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50115D"/>
    <w:pPr>
      <w:widowControl w:val="0"/>
      <w:suppressAutoHyphens w:val="0"/>
      <w:autoSpaceDE w:val="0"/>
      <w:autoSpaceDN w:val="0"/>
      <w:adjustRightInd w:val="0"/>
      <w:spacing w:line="277" w:lineRule="exact"/>
      <w:jc w:val="both"/>
    </w:pPr>
    <w:rPr>
      <w:rFonts w:eastAsiaTheme="minorEastAsia"/>
      <w:lang w:val="en-US" w:eastAsia="en-US" w:bidi="en-US"/>
    </w:rPr>
  </w:style>
  <w:style w:type="character" w:customStyle="1" w:styleId="FontStyle65">
    <w:name w:val="Font Style65"/>
    <w:basedOn w:val="a0"/>
    <w:uiPriority w:val="99"/>
    <w:rsid w:val="0050115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8">
    <w:name w:val="Font Style68"/>
    <w:basedOn w:val="a0"/>
    <w:uiPriority w:val="99"/>
    <w:rsid w:val="0050115D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rsid w:val="00325EA6"/>
    <w:pPr>
      <w:suppressAutoHyphens w:val="0"/>
      <w:spacing w:line="276" w:lineRule="exact"/>
      <w:ind w:firstLine="1162"/>
      <w:jc w:val="both"/>
    </w:pPr>
    <w:rPr>
      <w:sz w:val="20"/>
      <w:szCs w:val="20"/>
      <w:lang w:eastAsia="ru-RU"/>
    </w:rPr>
  </w:style>
  <w:style w:type="paragraph" w:customStyle="1" w:styleId="Style35">
    <w:name w:val="Style35"/>
    <w:basedOn w:val="a"/>
    <w:rsid w:val="00325EA6"/>
    <w:pPr>
      <w:suppressAutoHyphens w:val="0"/>
      <w:spacing w:line="278" w:lineRule="exact"/>
      <w:ind w:firstLine="1267"/>
    </w:pPr>
    <w:rPr>
      <w:sz w:val="20"/>
      <w:szCs w:val="20"/>
      <w:lang w:eastAsia="ru-RU"/>
    </w:rPr>
  </w:style>
  <w:style w:type="paragraph" w:customStyle="1" w:styleId="Style2">
    <w:name w:val="Style2"/>
    <w:basedOn w:val="a"/>
    <w:rsid w:val="00325EA6"/>
    <w:pPr>
      <w:suppressAutoHyphens w:val="0"/>
      <w:spacing w:line="638" w:lineRule="exact"/>
      <w:ind w:hanging="725"/>
    </w:pPr>
    <w:rPr>
      <w:sz w:val="20"/>
      <w:szCs w:val="20"/>
      <w:lang w:eastAsia="ru-RU"/>
    </w:rPr>
  </w:style>
  <w:style w:type="paragraph" w:customStyle="1" w:styleId="Style0">
    <w:name w:val="Style0"/>
    <w:basedOn w:val="a"/>
    <w:rsid w:val="00325EA6"/>
    <w:pPr>
      <w:suppressAutoHyphens w:val="0"/>
      <w:spacing w:line="269" w:lineRule="exact"/>
      <w:jc w:val="both"/>
    </w:pPr>
    <w:rPr>
      <w:sz w:val="20"/>
      <w:szCs w:val="20"/>
      <w:lang w:eastAsia="ru-RU"/>
    </w:rPr>
  </w:style>
  <w:style w:type="paragraph" w:customStyle="1" w:styleId="Style41">
    <w:name w:val="Style41"/>
    <w:basedOn w:val="a"/>
    <w:rsid w:val="00325EA6"/>
    <w:pPr>
      <w:suppressAutoHyphens w:val="0"/>
      <w:spacing w:line="259" w:lineRule="exact"/>
      <w:ind w:firstLine="120"/>
    </w:pPr>
    <w:rPr>
      <w:sz w:val="20"/>
      <w:szCs w:val="20"/>
      <w:lang w:eastAsia="ru-RU"/>
    </w:rPr>
  </w:style>
  <w:style w:type="paragraph" w:customStyle="1" w:styleId="Style48">
    <w:name w:val="Style48"/>
    <w:basedOn w:val="a"/>
    <w:rsid w:val="00325EA6"/>
    <w:pPr>
      <w:suppressAutoHyphens w:val="0"/>
      <w:spacing w:line="278" w:lineRule="exact"/>
      <w:ind w:firstLine="706"/>
    </w:pPr>
    <w:rPr>
      <w:sz w:val="20"/>
      <w:szCs w:val="20"/>
      <w:lang w:eastAsia="ru-RU"/>
    </w:rPr>
  </w:style>
  <w:style w:type="paragraph" w:customStyle="1" w:styleId="Style132">
    <w:name w:val="Style132"/>
    <w:basedOn w:val="a"/>
    <w:rsid w:val="00325EA6"/>
    <w:pPr>
      <w:suppressAutoHyphens w:val="0"/>
    </w:pPr>
    <w:rPr>
      <w:sz w:val="20"/>
      <w:szCs w:val="20"/>
      <w:lang w:eastAsia="ru-RU"/>
    </w:rPr>
  </w:style>
  <w:style w:type="paragraph" w:customStyle="1" w:styleId="Style122">
    <w:name w:val="Style122"/>
    <w:basedOn w:val="a"/>
    <w:rsid w:val="00325EA6"/>
    <w:pPr>
      <w:suppressAutoHyphens w:val="0"/>
      <w:spacing w:line="245" w:lineRule="exact"/>
    </w:pPr>
    <w:rPr>
      <w:sz w:val="20"/>
      <w:szCs w:val="20"/>
      <w:lang w:eastAsia="ru-RU"/>
    </w:rPr>
  </w:style>
  <w:style w:type="paragraph" w:customStyle="1" w:styleId="Style127">
    <w:name w:val="Style127"/>
    <w:basedOn w:val="a"/>
    <w:rsid w:val="00325EA6"/>
    <w:pPr>
      <w:suppressAutoHyphens w:val="0"/>
      <w:spacing w:line="253" w:lineRule="exact"/>
    </w:pPr>
    <w:rPr>
      <w:sz w:val="20"/>
      <w:szCs w:val="20"/>
      <w:lang w:eastAsia="ru-RU"/>
    </w:rPr>
  </w:style>
  <w:style w:type="character" w:customStyle="1" w:styleId="CharStyle17">
    <w:name w:val="CharStyle17"/>
    <w:basedOn w:val="a0"/>
    <w:rsid w:val="00325EA6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D62F6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16</Pages>
  <Words>5101</Words>
  <Characters>29080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17</cp:revision>
  <dcterms:created xsi:type="dcterms:W3CDTF">2019-09-20T03:52:00Z</dcterms:created>
  <dcterms:modified xsi:type="dcterms:W3CDTF">2019-09-23T06:28:00Z</dcterms:modified>
</cp:coreProperties>
</file>